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6768"/>
      </w:tblGrid>
      <w:tr w:rsidR="00253356" w:rsidRPr="00253356" w:rsidTr="004500CF">
        <w:trPr>
          <w:trHeight w:val="2270"/>
        </w:trPr>
        <w:tc>
          <w:tcPr>
            <w:tcW w:w="2802" w:type="dxa"/>
            <w:hideMark/>
          </w:tcPr>
          <w:p w:rsidR="00253356" w:rsidRPr="00253356" w:rsidRDefault="00253356" w:rsidP="002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lang w:eastAsia="en-US"/>
              </w:rPr>
              <w:object w:dxaOrig="7892" w:dyaOrig="5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71.25pt" o:ole="">
                  <v:imagedata r:id="rId7" o:title=""/>
                </v:shape>
                <o:OLEObject Type="Embed" ProgID="CorelDRAW.Graphic.11" ShapeID="_x0000_i1025" DrawAspect="Content" ObjectID="_1553414708" r:id="rId8"/>
              </w:object>
            </w:r>
          </w:p>
        </w:tc>
        <w:tc>
          <w:tcPr>
            <w:tcW w:w="6768" w:type="dxa"/>
          </w:tcPr>
          <w:p w:rsidR="00253356" w:rsidRPr="00253356" w:rsidRDefault="00253356" w:rsidP="0025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356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  профессионального образования </w:t>
            </w:r>
          </w:p>
          <w:p w:rsidR="00253356" w:rsidRDefault="00253356" w:rsidP="00253356">
            <w:pPr>
              <w:tabs>
                <w:tab w:val="center" w:pos="3276"/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53356">
              <w:rPr>
                <w:rFonts w:ascii="Times New Roman" w:hAnsi="Times New Roman" w:cs="Times New Roman"/>
                <w:sz w:val="24"/>
                <w:szCs w:val="28"/>
              </w:rPr>
              <w:t>Томской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53356" w:rsidRPr="00253356" w:rsidRDefault="00253356" w:rsidP="00253356">
            <w:pPr>
              <w:tabs>
                <w:tab w:val="center" w:pos="3276"/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3356" w:rsidRDefault="00253356" w:rsidP="0025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356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Областное государственное бюджетное профессиональное образовательное учреждение  </w:t>
            </w:r>
          </w:p>
          <w:p w:rsidR="00253356" w:rsidRPr="00253356" w:rsidRDefault="00253356" w:rsidP="0025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3356" w:rsidRPr="00253356" w:rsidRDefault="00253356" w:rsidP="0025335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b/>
                <w:caps/>
                <w:sz w:val="24"/>
              </w:rPr>
              <w:t>«Томский промышленно-гуманитарный колледж»</w:t>
            </w:r>
          </w:p>
        </w:tc>
      </w:tr>
    </w:tbl>
    <w:p w:rsidR="00253356" w:rsidRDefault="00253356" w:rsidP="00253356">
      <w:pPr>
        <w:rPr>
          <w:rFonts w:ascii="Times New Roman" w:hAnsi="Times New Roman" w:cs="Times New Roman"/>
          <w:sz w:val="28"/>
          <w:szCs w:val="28"/>
        </w:rPr>
      </w:pPr>
    </w:p>
    <w:p w:rsidR="004500CF" w:rsidRPr="00253356" w:rsidRDefault="004500CF" w:rsidP="00253356">
      <w:pPr>
        <w:rPr>
          <w:rFonts w:ascii="Times New Roman" w:hAnsi="Times New Roman" w:cs="Times New Roman"/>
          <w:sz w:val="28"/>
          <w:szCs w:val="28"/>
        </w:rPr>
      </w:pPr>
    </w:p>
    <w:p w:rsidR="00253356" w:rsidRDefault="00253356" w:rsidP="00253356">
      <w:pPr>
        <w:spacing w:after="0" w:line="240" w:lineRule="auto"/>
        <w:ind w:left="5041"/>
        <w:rPr>
          <w:rFonts w:ascii="Times New Roman" w:hAnsi="Times New Roman" w:cs="Times New Roman"/>
          <w:b/>
          <w:sz w:val="24"/>
        </w:rPr>
      </w:pPr>
      <w:r w:rsidRPr="00253356">
        <w:rPr>
          <w:rFonts w:ascii="Times New Roman" w:hAnsi="Times New Roman" w:cs="Times New Roman"/>
          <w:b/>
          <w:sz w:val="24"/>
        </w:rPr>
        <w:t>УТВЕРЖДАЮ</w:t>
      </w:r>
    </w:p>
    <w:p w:rsidR="00253356" w:rsidRPr="00253356" w:rsidRDefault="00253356" w:rsidP="00253356">
      <w:pPr>
        <w:spacing w:after="0" w:line="240" w:lineRule="auto"/>
        <w:ind w:left="5041"/>
        <w:rPr>
          <w:rFonts w:ascii="Times New Roman" w:hAnsi="Times New Roman" w:cs="Times New Roman"/>
          <w:sz w:val="24"/>
        </w:rPr>
      </w:pPr>
      <w:r w:rsidRPr="00253356">
        <w:rPr>
          <w:rFonts w:ascii="Times New Roman" w:hAnsi="Times New Roman" w:cs="Times New Roman"/>
          <w:sz w:val="24"/>
        </w:rPr>
        <w:t>Зам. директора по УМР</w:t>
      </w:r>
    </w:p>
    <w:p w:rsidR="00253356" w:rsidRPr="00253356" w:rsidRDefault="00253356" w:rsidP="00253356">
      <w:pPr>
        <w:spacing w:after="0" w:line="240" w:lineRule="auto"/>
        <w:ind w:left="5041"/>
        <w:rPr>
          <w:rFonts w:ascii="Times New Roman" w:hAnsi="Times New Roman" w:cs="Times New Roman"/>
          <w:sz w:val="24"/>
        </w:rPr>
      </w:pPr>
      <w:r w:rsidRPr="00253356">
        <w:rPr>
          <w:rFonts w:ascii="Times New Roman" w:hAnsi="Times New Roman" w:cs="Times New Roman"/>
          <w:sz w:val="24"/>
        </w:rPr>
        <w:t>ОГБПОУ  «ТПГК»</w:t>
      </w:r>
    </w:p>
    <w:p w:rsidR="00253356" w:rsidRPr="00253356" w:rsidRDefault="00253356" w:rsidP="00253356">
      <w:pPr>
        <w:spacing w:after="0" w:line="240" w:lineRule="auto"/>
        <w:ind w:left="5041"/>
        <w:rPr>
          <w:rFonts w:ascii="Times New Roman" w:hAnsi="Times New Roman" w:cs="Times New Roman"/>
          <w:sz w:val="24"/>
        </w:rPr>
      </w:pPr>
    </w:p>
    <w:p w:rsidR="00253356" w:rsidRPr="00253356" w:rsidRDefault="00253356" w:rsidP="00253356">
      <w:pPr>
        <w:spacing w:after="0" w:line="240" w:lineRule="auto"/>
        <w:ind w:left="5041"/>
        <w:rPr>
          <w:rFonts w:ascii="Times New Roman" w:hAnsi="Times New Roman" w:cs="Times New Roman"/>
          <w:sz w:val="24"/>
        </w:rPr>
      </w:pPr>
      <w:r w:rsidRPr="00253356">
        <w:rPr>
          <w:rFonts w:ascii="Times New Roman" w:hAnsi="Times New Roman" w:cs="Times New Roman"/>
          <w:sz w:val="24"/>
        </w:rPr>
        <w:t>_________ /Г.И. Руденская/</w:t>
      </w:r>
    </w:p>
    <w:p w:rsidR="00253356" w:rsidRPr="00253356" w:rsidRDefault="00253356" w:rsidP="00253356">
      <w:pPr>
        <w:ind w:left="5040"/>
        <w:rPr>
          <w:rFonts w:ascii="Times New Roman" w:hAnsi="Times New Roman" w:cs="Times New Roman"/>
          <w:sz w:val="24"/>
        </w:rPr>
      </w:pPr>
      <w:r w:rsidRPr="00253356">
        <w:rPr>
          <w:rFonts w:ascii="Times New Roman" w:hAnsi="Times New Roman" w:cs="Times New Roman"/>
          <w:sz w:val="24"/>
        </w:rPr>
        <w:t>«____» _________ 2016 г.</w:t>
      </w:r>
    </w:p>
    <w:p w:rsidR="00253356" w:rsidRPr="00253356" w:rsidRDefault="00253356" w:rsidP="00253356">
      <w:pPr>
        <w:rPr>
          <w:rFonts w:ascii="Times New Roman" w:hAnsi="Times New Roman" w:cs="Times New Roman"/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3356">
        <w:rPr>
          <w:rFonts w:ascii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253356">
        <w:rPr>
          <w:rFonts w:ascii="Times New Roman" w:hAnsi="Times New Roman" w:cs="Times New Roman"/>
          <w:b/>
          <w:caps/>
          <w:sz w:val="24"/>
          <w:szCs w:val="36"/>
        </w:rPr>
        <w:t>«</w:t>
      </w:r>
      <w:r w:rsidR="004500CF">
        <w:rPr>
          <w:rFonts w:ascii="Times New Roman" w:hAnsi="Times New Roman" w:cs="Times New Roman"/>
          <w:b/>
          <w:caps/>
          <w:sz w:val="24"/>
          <w:szCs w:val="36"/>
        </w:rPr>
        <w:t>БЕЗОПАСНОСТЬ ЖИЗНЕДЕЯТЕЛЬНОСТИ</w:t>
      </w:r>
      <w:r w:rsidRPr="00253356">
        <w:rPr>
          <w:rFonts w:ascii="Times New Roman" w:hAnsi="Times New Roman" w:cs="Times New Roman"/>
          <w:b/>
          <w:caps/>
          <w:sz w:val="24"/>
          <w:szCs w:val="36"/>
        </w:rPr>
        <w:t>»</w:t>
      </w:r>
    </w:p>
    <w:p w:rsidR="00253356" w:rsidRPr="00253356" w:rsidRDefault="00253356" w:rsidP="00253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3356">
        <w:rPr>
          <w:rFonts w:ascii="Times New Roman" w:hAnsi="Times New Roman" w:cs="Times New Roman"/>
          <w:sz w:val="24"/>
          <w:szCs w:val="28"/>
        </w:rPr>
        <w:t>программы подготовки квалифицированных рабочих, служащих (ППКРС)</w:t>
      </w:r>
    </w:p>
    <w:p w:rsidR="00253356" w:rsidRPr="00253356" w:rsidRDefault="00253356" w:rsidP="00253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3356">
        <w:rPr>
          <w:rFonts w:ascii="Times New Roman" w:hAnsi="Times New Roman" w:cs="Times New Roman"/>
          <w:sz w:val="24"/>
          <w:szCs w:val="28"/>
        </w:rPr>
        <w:t xml:space="preserve">по профессии СПО </w:t>
      </w:r>
    </w:p>
    <w:p w:rsidR="00253356" w:rsidRPr="00457684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7684">
        <w:rPr>
          <w:rFonts w:ascii="Times New Roman" w:hAnsi="Times New Roman" w:cs="Times New Roman"/>
          <w:b/>
          <w:sz w:val="24"/>
          <w:szCs w:val="28"/>
        </w:rPr>
        <w:t>1</w:t>
      </w:r>
      <w:r w:rsidR="004500CF" w:rsidRPr="00457684">
        <w:rPr>
          <w:rFonts w:ascii="Times New Roman" w:hAnsi="Times New Roman" w:cs="Times New Roman"/>
          <w:b/>
          <w:sz w:val="24"/>
          <w:szCs w:val="28"/>
        </w:rPr>
        <w:t>3</w:t>
      </w:r>
      <w:r w:rsidRPr="00457684">
        <w:rPr>
          <w:rFonts w:ascii="Times New Roman" w:hAnsi="Times New Roman" w:cs="Times New Roman"/>
          <w:b/>
          <w:sz w:val="24"/>
          <w:szCs w:val="28"/>
        </w:rPr>
        <w:t>.01.</w:t>
      </w:r>
      <w:r w:rsidR="004500CF" w:rsidRPr="00457684">
        <w:rPr>
          <w:rFonts w:ascii="Times New Roman" w:hAnsi="Times New Roman" w:cs="Times New Roman"/>
          <w:b/>
          <w:sz w:val="24"/>
          <w:szCs w:val="28"/>
        </w:rPr>
        <w:t>10</w:t>
      </w:r>
      <w:r w:rsidRPr="00457684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4500CF" w:rsidRPr="00457684">
        <w:rPr>
          <w:rFonts w:ascii="Times New Roman" w:hAnsi="Times New Roman" w:cs="Times New Roman"/>
          <w:b/>
          <w:sz w:val="24"/>
          <w:szCs w:val="28"/>
        </w:rPr>
        <w:t>Электромонтер по ремонту и обслуживанию электрооборудования (по отраслям)</w:t>
      </w:r>
      <w:r w:rsidRPr="00457684">
        <w:rPr>
          <w:rFonts w:ascii="Times New Roman" w:hAnsi="Times New Roman" w:cs="Times New Roman"/>
          <w:b/>
          <w:sz w:val="24"/>
          <w:szCs w:val="28"/>
        </w:rPr>
        <w:t>»</w:t>
      </w:r>
    </w:p>
    <w:p w:rsidR="00253356" w:rsidRPr="00253356" w:rsidRDefault="00253356" w:rsidP="00253356">
      <w:pPr>
        <w:jc w:val="center"/>
        <w:rPr>
          <w:rFonts w:ascii="Times New Roman" w:hAnsi="Times New Roman" w:cs="Times New Roman"/>
          <w:szCs w:val="28"/>
        </w:rPr>
      </w:pP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rFonts w:ascii="Times New Roman" w:hAnsi="Times New Roman" w:cs="Times New Roman"/>
          <w:b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253356">
        <w:rPr>
          <w:rFonts w:ascii="Times New Roman" w:hAnsi="Times New Roman" w:cs="Times New Roman"/>
          <w:bCs/>
        </w:rPr>
        <w:t>Томск 2016 г.</w:t>
      </w: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  <w:sz w:val="28"/>
        </w:rPr>
      </w:pPr>
    </w:p>
    <w:p w:rsidR="00253356" w:rsidRPr="00253356" w:rsidRDefault="00253356" w:rsidP="00253356">
      <w:pPr>
        <w:pStyle w:val="2"/>
        <w:widowControl w:val="0"/>
        <w:spacing w:after="0" w:line="240" w:lineRule="auto"/>
        <w:rPr>
          <w:b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53356">
        <w:rPr>
          <w:rFonts w:ascii="Times New Roman" w:hAnsi="Times New Roman" w:cs="Times New Roman"/>
        </w:rPr>
        <w:t xml:space="preserve">Программа </w:t>
      </w:r>
      <w:r w:rsidR="00847C6B">
        <w:rPr>
          <w:rFonts w:ascii="Times New Roman" w:hAnsi="Times New Roman" w:cs="Times New Roman"/>
        </w:rPr>
        <w:t xml:space="preserve">учебной дисциплины </w:t>
      </w:r>
      <w:r w:rsidRPr="00253356">
        <w:rPr>
          <w:rFonts w:ascii="Times New Roman" w:hAnsi="Times New Roman" w:cs="Times New Roman"/>
        </w:rPr>
        <w:t>разработана на основе Федерального государственного образовательно</w:t>
      </w:r>
      <w:r w:rsidR="004500CF">
        <w:rPr>
          <w:rFonts w:ascii="Times New Roman" w:hAnsi="Times New Roman" w:cs="Times New Roman"/>
        </w:rPr>
        <w:t xml:space="preserve">го стандарта (далее – ФГОС) по профессии </w:t>
      </w:r>
      <w:r w:rsidRPr="00253356">
        <w:rPr>
          <w:rFonts w:ascii="Times New Roman" w:hAnsi="Times New Roman" w:cs="Times New Roman"/>
        </w:rPr>
        <w:t>среднего профессионального образования (далее СПО)</w:t>
      </w: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53356">
        <w:rPr>
          <w:rFonts w:ascii="Times New Roman" w:hAnsi="Times New Roman" w:cs="Times New Roman"/>
        </w:rPr>
        <w:t>1</w:t>
      </w:r>
      <w:r w:rsidR="004500CF">
        <w:rPr>
          <w:rFonts w:ascii="Times New Roman" w:hAnsi="Times New Roman" w:cs="Times New Roman"/>
        </w:rPr>
        <w:t>3</w:t>
      </w:r>
      <w:r w:rsidRPr="00253356">
        <w:rPr>
          <w:rFonts w:ascii="Times New Roman" w:hAnsi="Times New Roman" w:cs="Times New Roman"/>
        </w:rPr>
        <w:t>.01.</w:t>
      </w:r>
      <w:r w:rsidR="004500CF">
        <w:rPr>
          <w:rFonts w:ascii="Times New Roman" w:hAnsi="Times New Roman" w:cs="Times New Roman"/>
        </w:rPr>
        <w:t>10</w:t>
      </w:r>
      <w:r w:rsidRPr="00253356">
        <w:rPr>
          <w:rFonts w:ascii="Times New Roman" w:hAnsi="Times New Roman" w:cs="Times New Roman"/>
        </w:rPr>
        <w:t xml:space="preserve"> «</w:t>
      </w:r>
      <w:r w:rsidR="004500CF">
        <w:rPr>
          <w:rFonts w:ascii="Times New Roman" w:hAnsi="Times New Roman" w:cs="Times New Roman"/>
        </w:rPr>
        <w:t>Электромонтер по ремонту и обслуживанию электрооборудования (по отраслям)</w:t>
      </w:r>
      <w:r w:rsidRPr="00253356">
        <w:rPr>
          <w:rFonts w:ascii="Times New Roman" w:hAnsi="Times New Roman" w:cs="Times New Roman"/>
        </w:rPr>
        <w:t>»</w:t>
      </w:r>
    </w:p>
    <w:p w:rsidR="00253356" w:rsidRPr="00253356" w:rsidRDefault="00253356" w:rsidP="002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vertAlign w:val="superscript"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53356">
        <w:rPr>
          <w:rFonts w:ascii="Times New Roman" w:hAnsi="Times New Roman" w:cs="Times New Roman"/>
        </w:rPr>
        <w:t>Организация-разработчик: ОГБПОУ  «Томский промышленно-гуманитарный колледж».</w:t>
      </w: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53356">
        <w:rPr>
          <w:rFonts w:ascii="Times New Roman" w:hAnsi="Times New Roman" w:cs="Times New Roman"/>
        </w:rPr>
        <w:t>Разработчики:</w:t>
      </w:r>
    </w:p>
    <w:p w:rsidR="00253356" w:rsidRPr="00253356" w:rsidRDefault="004500CF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Кучера Л.В</w:t>
      </w:r>
      <w:r w:rsidR="00253356" w:rsidRPr="00253356">
        <w:rPr>
          <w:rFonts w:ascii="Times New Roman" w:hAnsi="Times New Roman" w:cs="Times New Roman"/>
        </w:rPr>
        <w:t>., преподаватель ОГБПОУ «Томский промышленно-гуманитарный колледж».</w:t>
      </w: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</w:p>
    <w:p w:rsidR="00253356" w:rsidRPr="00253356" w:rsidRDefault="00253356" w:rsidP="0025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53356" w:rsidRPr="00253356" w:rsidRDefault="00253356" w:rsidP="0025335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253356" w:rsidRPr="00253356" w:rsidRDefault="00253356" w:rsidP="009A4A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35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©</w:t>
      </w:r>
      <w:r w:rsidRPr="00253356">
        <w:rPr>
          <w:rFonts w:ascii="Times New Roman" w:hAnsi="Times New Roman" w:cs="Times New Roman"/>
          <w:sz w:val="24"/>
          <w:szCs w:val="24"/>
        </w:rPr>
        <w:t xml:space="preserve"> ОГБ</w:t>
      </w:r>
      <w:r w:rsidR="004500CF">
        <w:rPr>
          <w:rFonts w:ascii="Times New Roman" w:hAnsi="Times New Roman" w:cs="Times New Roman"/>
          <w:sz w:val="24"/>
          <w:szCs w:val="24"/>
        </w:rPr>
        <w:t>П</w:t>
      </w:r>
      <w:r w:rsidRPr="00253356">
        <w:rPr>
          <w:rFonts w:ascii="Times New Roman" w:hAnsi="Times New Roman" w:cs="Times New Roman"/>
          <w:sz w:val="24"/>
          <w:szCs w:val="24"/>
        </w:rPr>
        <w:t>ОУ  «Томский промышленно-гуманитарный колледж»</w:t>
      </w: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4500C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0F5F" w:rsidRPr="00253356" w:rsidRDefault="00EB0F5F" w:rsidP="00BB217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35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1099"/>
      </w:tblGrid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F5F" w:rsidRPr="00253356">
        <w:tc>
          <w:tcPr>
            <w:tcW w:w="8472" w:type="dxa"/>
          </w:tcPr>
          <w:p w:rsidR="00EB0F5F" w:rsidRPr="00253356" w:rsidRDefault="00EB0F5F" w:rsidP="00BB217C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99" w:type="dxa"/>
          </w:tcPr>
          <w:p w:rsidR="00EB0F5F" w:rsidRPr="00253356" w:rsidRDefault="00EB0F5F" w:rsidP="00BB217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BB21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7A0157">
      <w:pPr>
        <w:pStyle w:val="a4"/>
        <w:numPr>
          <w:ilvl w:val="0"/>
          <w:numId w:val="2"/>
        </w:numPr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ПАСПОРТ ПРОГРАММЫ УЧЕБНОЙ ДИСЦИПЛИНЫ</w:t>
      </w:r>
    </w:p>
    <w:p w:rsidR="00EB0F5F" w:rsidRPr="00253356" w:rsidRDefault="00EB0F5F" w:rsidP="004337F3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53356">
        <w:rPr>
          <w:rFonts w:ascii="Times New Roman" w:hAnsi="Times New Roman" w:cs="Times New Roman"/>
          <w:bCs/>
          <w:sz w:val="32"/>
          <w:szCs w:val="32"/>
        </w:rPr>
        <w:t xml:space="preserve">Безопасность </w:t>
      </w:r>
      <w:r w:rsidRPr="00253356">
        <w:rPr>
          <w:rFonts w:ascii="Times New Roman" w:hAnsi="Times New Roman" w:cs="Times New Roman"/>
          <w:bCs/>
          <w:spacing w:val="-1"/>
          <w:sz w:val="32"/>
          <w:szCs w:val="32"/>
        </w:rPr>
        <w:t>жизнедеятельности</w:t>
      </w:r>
    </w:p>
    <w:p w:rsidR="00EB0F5F" w:rsidRPr="00253356" w:rsidRDefault="00EB0F5F" w:rsidP="009A4AFC">
      <w:pPr>
        <w:pStyle w:val="a4"/>
        <w:numPr>
          <w:ilvl w:val="1"/>
          <w:numId w:val="2"/>
        </w:numPr>
        <w:spacing w:line="360" w:lineRule="auto"/>
        <w:ind w:left="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B0F5F" w:rsidRPr="00253356" w:rsidRDefault="00EB0F5F" w:rsidP="00F422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500CF">
        <w:rPr>
          <w:rFonts w:ascii="Times New Roman" w:hAnsi="Times New Roman" w:cs="Times New Roman"/>
          <w:sz w:val="28"/>
          <w:szCs w:val="28"/>
        </w:rPr>
        <w:t>С</w:t>
      </w:r>
      <w:r w:rsidRPr="00253356">
        <w:rPr>
          <w:rFonts w:ascii="Times New Roman" w:hAnsi="Times New Roman" w:cs="Times New Roman"/>
          <w:sz w:val="28"/>
          <w:szCs w:val="28"/>
        </w:rPr>
        <w:t xml:space="preserve">ПО </w:t>
      </w:r>
      <w:r w:rsidR="004500CF">
        <w:rPr>
          <w:rFonts w:ascii="Times New Roman" w:hAnsi="Times New Roman" w:cs="Times New Roman"/>
          <w:sz w:val="28"/>
          <w:szCs w:val="28"/>
        </w:rPr>
        <w:t xml:space="preserve">13.01.10 </w:t>
      </w:r>
      <w:r w:rsidRPr="00253356">
        <w:rPr>
          <w:rFonts w:ascii="Times New Roman" w:hAnsi="Times New Roman" w:cs="Times New Roman"/>
          <w:b/>
          <w:sz w:val="28"/>
          <w:szCs w:val="24"/>
        </w:rPr>
        <w:t xml:space="preserve"> Электромонтер по ремонту и обслуживанию электрооборудования (по отраслям).</w:t>
      </w:r>
    </w:p>
    <w:p w:rsidR="00EB0F5F" w:rsidRPr="00253356" w:rsidRDefault="00EB0F5F" w:rsidP="00DA1A2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входить в состав </w:t>
      </w:r>
      <w:r w:rsidR="004500CF">
        <w:rPr>
          <w:rFonts w:ascii="Times New Roman" w:hAnsi="Times New Roman" w:cs="Times New Roman"/>
          <w:sz w:val="28"/>
          <w:szCs w:val="28"/>
        </w:rPr>
        <w:t>программ подготовки квалифицированных рабочих, служащих С</w:t>
      </w:r>
      <w:r w:rsidRPr="00253356">
        <w:rPr>
          <w:rFonts w:ascii="Times New Roman" w:hAnsi="Times New Roman" w:cs="Times New Roman"/>
          <w:sz w:val="28"/>
          <w:szCs w:val="28"/>
        </w:rPr>
        <w:t xml:space="preserve">ПО укрупненных групп профессий </w:t>
      </w:r>
      <w:r w:rsidR="004500CF">
        <w:rPr>
          <w:rFonts w:ascii="Times New Roman" w:hAnsi="Times New Roman" w:cs="Times New Roman"/>
          <w:sz w:val="28"/>
          <w:szCs w:val="28"/>
        </w:rPr>
        <w:t xml:space="preserve">13.00.00 </w:t>
      </w:r>
      <w:proofErr w:type="spellStart"/>
      <w:r w:rsidR="004500C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4500CF">
        <w:rPr>
          <w:rFonts w:ascii="Times New Roman" w:hAnsi="Times New Roman" w:cs="Times New Roman"/>
          <w:sz w:val="28"/>
          <w:szCs w:val="28"/>
        </w:rPr>
        <w:t>- и теплоэнергетика</w:t>
      </w:r>
      <w:r w:rsidRPr="00253356">
        <w:rPr>
          <w:rFonts w:ascii="Times New Roman" w:hAnsi="Times New Roman" w:cs="Times New Roman"/>
          <w:b/>
          <w:sz w:val="28"/>
          <w:szCs w:val="28"/>
        </w:rPr>
        <w:t>.</w:t>
      </w:r>
    </w:p>
    <w:p w:rsidR="00EB0F5F" w:rsidRPr="00253356" w:rsidRDefault="00EB0F5F" w:rsidP="00DA1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</w:rPr>
        <w:t>Программа учебной дисциплины может быть использована</w:t>
      </w:r>
      <w:r w:rsidRPr="00253356">
        <w:rPr>
          <w:rFonts w:ascii="Times New Roman" w:hAnsi="Times New Roman" w:cs="Times New Roman"/>
          <w:b/>
          <w:sz w:val="28"/>
        </w:rPr>
        <w:t xml:space="preserve"> </w:t>
      </w:r>
      <w:r w:rsidRPr="00253356">
        <w:rPr>
          <w:rFonts w:ascii="Times New Roman" w:hAnsi="Times New Roman" w:cs="Times New Roman"/>
          <w:sz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по профессиям рабочих 19756</w:t>
      </w:r>
      <w:r w:rsidRPr="00253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356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253356">
        <w:rPr>
          <w:rFonts w:ascii="Times New Roman" w:hAnsi="Times New Roman" w:cs="Times New Roman"/>
          <w:sz w:val="28"/>
          <w:szCs w:val="28"/>
        </w:rPr>
        <w:t>, 19861 Электромонтер по ремонту и обслуживанию электрооборудования и 18494 Слесарь по контрольно-измерительным приборам и автоматике</w:t>
      </w:r>
    </w:p>
    <w:p w:rsidR="00EB0F5F" w:rsidRPr="00253356" w:rsidRDefault="00EB0F5F" w:rsidP="007A0157">
      <w:pPr>
        <w:pStyle w:val="a4"/>
        <w:numPr>
          <w:ilvl w:val="1"/>
          <w:numId w:val="2"/>
        </w:numPr>
        <w:ind w:left="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B0F5F" w:rsidRPr="00253356" w:rsidRDefault="00EB0F5F" w:rsidP="009A4A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53356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53356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EB0F5F" w:rsidRPr="00253356" w:rsidRDefault="00EB0F5F" w:rsidP="007A0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7A0157">
      <w:pPr>
        <w:pStyle w:val="a4"/>
        <w:numPr>
          <w:ilvl w:val="1"/>
          <w:numId w:val="2"/>
        </w:numPr>
        <w:ind w:left="0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B0F5F" w:rsidRPr="00253356" w:rsidRDefault="00EB0F5F" w:rsidP="00D14A8D">
      <w:pPr>
        <w:pStyle w:val="a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5F" w:rsidRPr="00253356" w:rsidRDefault="00EB0F5F" w:rsidP="003A2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533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335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5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3"/>
          <w:sz w:val="28"/>
          <w:szCs w:val="28"/>
        </w:rPr>
        <w:t>- организовывать и проводить мероприятия по защите</w:t>
      </w:r>
      <w:r w:rsidRPr="00253356">
        <w:rPr>
          <w:rFonts w:ascii="Times New Roman" w:hAnsi="Times New Roman" w:cs="Times New Roman"/>
          <w:sz w:val="28"/>
          <w:szCs w:val="28"/>
        </w:rPr>
        <w:t xml:space="preserve"> работающих и населения от негативных воздействий чрезвычайных ситуаций;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предпринимать профилактические меры для снижения </w:t>
      </w:r>
      <w:r w:rsidRPr="00253356">
        <w:rPr>
          <w:rFonts w:ascii="Times New Roman" w:hAnsi="Times New Roman" w:cs="Times New Roman"/>
          <w:sz w:val="28"/>
          <w:szCs w:val="28"/>
        </w:rPr>
        <w:t>уровня опасностей различного вида и их последствий в профессиональной деятельности и быту;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средства индивидуальной и коллективной </w:t>
      </w:r>
      <w:r w:rsidRPr="00253356">
        <w:rPr>
          <w:rFonts w:ascii="Times New Roman" w:hAnsi="Times New Roman" w:cs="Times New Roman"/>
          <w:sz w:val="28"/>
          <w:szCs w:val="28"/>
        </w:rPr>
        <w:t>защиты от оружия массового поражения;</w:t>
      </w:r>
    </w:p>
    <w:p w:rsidR="00EB0F5F" w:rsidRPr="00253356" w:rsidRDefault="00EB0F5F" w:rsidP="003A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применять первичные средства пожаротушения;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ориентироваться в перечне военно-учетных специальностей </w:t>
      </w:r>
      <w:r w:rsidRPr="00253356">
        <w:rPr>
          <w:rFonts w:ascii="Times New Roman" w:hAnsi="Times New Roman" w:cs="Times New Roman"/>
          <w:sz w:val="28"/>
          <w:szCs w:val="28"/>
        </w:rPr>
        <w:t>и самостоятельно определять среди них родственные полученной профессии;</w:t>
      </w:r>
      <w:proofErr w:type="gramEnd"/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применять профессиональные знания в ходе исполнения </w:t>
      </w:r>
      <w:r w:rsidRPr="00253356">
        <w:rPr>
          <w:rFonts w:ascii="Times New Roman" w:hAnsi="Times New Roman" w:cs="Times New Roman"/>
          <w:sz w:val="28"/>
          <w:szCs w:val="28"/>
        </w:rPr>
        <w:t>обязанностей военной службы на воинских должностях в соответствии с полученной профессией;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53356">
        <w:rPr>
          <w:rFonts w:ascii="Times New Roman" w:hAnsi="Times New Roman" w:cs="Times New Roman"/>
          <w:spacing w:val="-2"/>
          <w:sz w:val="28"/>
          <w:szCs w:val="28"/>
        </w:rPr>
        <w:t>саморегуляции</w:t>
      </w:r>
      <w:proofErr w:type="spellEnd"/>
      <w:r w:rsidRPr="00253356">
        <w:rPr>
          <w:rFonts w:ascii="Times New Roman" w:hAnsi="Times New Roman" w:cs="Times New Roman"/>
          <w:spacing w:val="-2"/>
          <w:sz w:val="28"/>
          <w:szCs w:val="28"/>
        </w:rPr>
        <w:t xml:space="preserve"> в повседневной деятельности и экстремальных </w:t>
      </w:r>
      <w:r w:rsidRPr="00253356">
        <w:rPr>
          <w:rFonts w:ascii="Times New Roman" w:hAnsi="Times New Roman" w:cs="Times New Roman"/>
          <w:sz w:val="28"/>
          <w:szCs w:val="28"/>
        </w:rPr>
        <w:t>условиях военной службы;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первую помощь пострадавшим; 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- принципы обеспечения устойчивости объектов экономики, </w:t>
      </w:r>
      <w:r w:rsidRPr="00253356">
        <w:rPr>
          <w:rFonts w:ascii="Times New Roman" w:hAnsi="Times New Roman" w:cs="Times New Roman"/>
          <w:spacing w:val="-2"/>
          <w:sz w:val="28"/>
          <w:szCs w:val="28"/>
        </w:rPr>
        <w:t xml:space="preserve">прогнозирования развития событий и оценки последствий при </w:t>
      </w:r>
      <w:r w:rsidRPr="00253356">
        <w:rPr>
          <w:rFonts w:ascii="Times New Roman" w:hAnsi="Times New Roman" w:cs="Times New Roman"/>
          <w:spacing w:val="-1"/>
          <w:sz w:val="28"/>
          <w:szCs w:val="28"/>
        </w:rPr>
        <w:t xml:space="preserve">техногенных чрезвычайных ситуациях и стихийных явлениях, </w:t>
      </w:r>
      <w:r w:rsidRPr="00253356">
        <w:rPr>
          <w:rFonts w:ascii="Times New Roman" w:hAnsi="Times New Roman" w:cs="Times New Roman"/>
          <w:sz w:val="28"/>
          <w:szCs w:val="28"/>
        </w:rPr>
        <w:t xml:space="preserve">в том числе в условиях противодействия терроризму как </w:t>
      </w:r>
      <w:r w:rsidRPr="00253356">
        <w:rPr>
          <w:rFonts w:ascii="Times New Roman" w:hAnsi="Times New Roman" w:cs="Times New Roman"/>
          <w:spacing w:val="-1"/>
          <w:sz w:val="28"/>
          <w:szCs w:val="28"/>
        </w:rPr>
        <w:t>серьезной угрозе национальной безопасности России;</w:t>
      </w:r>
    </w:p>
    <w:p w:rsidR="00EB0F5F" w:rsidRPr="00253356" w:rsidRDefault="00EB0F5F" w:rsidP="003A202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B0F5F" w:rsidRPr="00253356" w:rsidRDefault="00EB0F5F" w:rsidP="003A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основы военной службы и обороны государства;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задачи и основные мероприятия гражданской обороны;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способы защиты населения от оружия массового поражения;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область применения получаемых профессиональных знаний  при исполнении обязанностей военной службы;</w:t>
      </w:r>
    </w:p>
    <w:p w:rsidR="00EB0F5F" w:rsidRPr="00253356" w:rsidRDefault="00EB0F5F" w:rsidP="003A2023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356">
        <w:rPr>
          <w:rFonts w:ascii="Times New Roman" w:hAnsi="Times New Roman" w:cs="Times New Roman"/>
          <w:spacing w:val="-1"/>
          <w:sz w:val="28"/>
          <w:szCs w:val="28"/>
        </w:rPr>
        <w:t>- порядок и правила оказания первой помощи пострадавшим.</w:t>
      </w:r>
    </w:p>
    <w:p w:rsidR="00EB0F5F" w:rsidRPr="00253356" w:rsidRDefault="00EB0F5F" w:rsidP="007A01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9A4AFC">
      <w:pPr>
        <w:pStyle w:val="a4"/>
        <w:numPr>
          <w:ilvl w:val="1"/>
          <w:numId w:val="2"/>
        </w:numPr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EB0F5F" w:rsidRPr="00253356" w:rsidRDefault="00EB0F5F" w:rsidP="003A20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- 48 часов, включая: обязательной аудиторной учебной нагрузки обучающегося - 32 часа; самостоятельной работы обучающегося – 16 часов.</w:t>
      </w:r>
    </w:p>
    <w:p w:rsidR="00EB0F5F" w:rsidRPr="00253356" w:rsidRDefault="00EB0F5F" w:rsidP="00BB217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5F" w:rsidRPr="00253356" w:rsidRDefault="00EB0F5F" w:rsidP="007A0157">
      <w:pPr>
        <w:pStyle w:val="a4"/>
        <w:numPr>
          <w:ilvl w:val="0"/>
          <w:numId w:val="2"/>
        </w:numPr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0F5F" w:rsidRPr="00253356">
        <w:tc>
          <w:tcPr>
            <w:tcW w:w="7479" w:type="dxa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- сообщения, доклады, рефераты по предложенной тематике</w:t>
            </w:r>
          </w:p>
        </w:tc>
        <w:tc>
          <w:tcPr>
            <w:tcW w:w="2092" w:type="dxa"/>
          </w:tcPr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B0F5F" w:rsidRPr="00253356" w:rsidRDefault="00EB0F5F" w:rsidP="00D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0F5F" w:rsidRPr="00253356" w:rsidTr="007A0157">
        <w:trPr>
          <w:trHeight w:val="338"/>
        </w:trPr>
        <w:tc>
          <w:tcPr>
            <w:tcW w:w="9571" w:type="dxa"/>
            <w:gridSpan w:val="2"/>
          </w:tcPr>
          <w:p w:rsidR="00EB0F5F" w:rsidRPr="00253356" w:rsidRDefault="00EB0F5F" w:rsidP="00D51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0F5F" w:rsidRPr="00253356" w:rsidSect="00BB217C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0F5F" w:rsidRPr="00253356" w:rsidRDefault="00EB0F5F" w:rsidP="00FD11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0F5F" w:rsidRPr="00253356" w:rsidRDefault="00EB0F5F" w:rsidP="00D51A16">
      <w:pPr>
        <w:shd w:val="clear" w:color="auto" w:fill="FFFFFF"/>
        <w:spacing w:line="322" w:lineRule="exac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2.2. </w:t>
      </w:r>
      <w:r w:rsidR="005524D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25335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ематический план и содержание учебной дисциплины «Безопасность жизнедеятельности»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930"/>
        <w:gridCol w:w="1080"/>
        <w:gridCol w:w="8"/>
        <w:gridCol w:w="1252"/>
      </w:tblGrid>
      <w:tr w:rsidR="00EB0F5F" w:rsidRPr="00253356" w:rsidTr="00D51A16">
        <w:trPr>
          <w:trHeight w:val="507"/>
        </w:trPr>
        <w:tc>
          <w:tcPr>
            <w:tcW w:w="3369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</w:t>
            </w:r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B0F5F" w:rsidRPr="00253356" w:rsidTr="00D51A16">
        <w:trPr>
          <w:trHeight w:val="311"/>
        </w:trPr>
        <w:tc>
          <w:tcPr>
            <w:tcW w:w="3369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0F5F" w:rsidRPr="00253356" w:rsidTr="00D51A16">
        <w:trPr>
          <w:trHeight w:val="572"/>
        </w:trPr>
        <w:tc>
          <w:tcPr>
            <w:tcW w:w="3369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Гражданская оборона</w:t>
            </w: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color w:val="FF0000"/>
                <w:spacing w:val="1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17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3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Единая </w:t>
            </w:r>
            <w:r w:rsidRPr="002533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государственная</w:t>
            </w:r>
          </w:p>
          <w:p w:rsidR="00EB0F5F" w:rsidRPr="00253356" w:rsidRDefault="00EB0F5F" w:rsidP="00E2671C">
            <w:pPr>
              <w:shd w:val="clear" w:color="auto" w:fill="FFFFFF"/>
              <w:spacing w:after="0"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система </w:t>
            </w:r>
            <w:r w:rsidRPr="002533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предупреждения и</w:t>
            </w:r>
          </w:p>
          <w:p w:rsidR="00EB0F5F" w:rsidRPr="00253356" w:rsidRDefault="00EB0F5F" w:rsidP="00E2671C">
            <w:pPr>
              <w:shd w:val="clear" w:color="auto" w:fill="FFFFFF"/>
              <w:spacing w:after="0" w:line="19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ликвидации</w:t>
            </w: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</w:t>
            </w:r>
            <w:proofErr w:type="gramEnd"/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31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принципы и содержание государственной политики в области защиты населения от чрезвычайных ситуаций, законы и </w:t>
            </w:r>
            <w:proofErr w:type="gramStart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gramEnd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нормативные и правовые акты, определяющие основные положения по защите населения от чрезвычайных ситуаций</w:t>
            </w:r>
          </w:p>
        </w:tc>
        <w:tc>
          <w:tcPr>
            <w:tcW w:w="1080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71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Задачи, возложенные на РСЧС в области предупреждения и ликвидации чрезвычайных ситуаций, структура РСЧС, режимы работы органов управления и сил РСЧС</w:t>
            </w:r>
          </w:p>
        </w:tc>
        <w:tc>
          <w:tcPr>
            <w:tcW w:w="1080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126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Цель и состав комиссии по предупреждению и ликвидации чрезвычайных ситуаций и обеспечению пожарной безопасности на объекте экономики. Нештатные аварийно–спасательные формирования в организациях, спасательные службы в учреждениях и на предприятиях</w:t>
            </w:r>
          </w:p>
        </w:tc>
        <w:tc>
          <w:tcPr>
            <w:tcW w:w="1080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136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Задачи гражданской обороны, руководство гражданской обороной в Российской Федерации</w:t>
            </w:r>
          </w:p>
        </w:tc>
        <w:tc>
          <w:tcPr>
            <w:tcW w:w="1080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31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Направление развития систем РСЧС и гражданской обороны</w:t>
            </w:r>
          </w:p>
        </w:tc>
        <w:tc>
          <w:tcPr>
            <w:tcW w:w="1080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F42236">
        <w:trPr>
          <w:trHeight w:val="251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253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Чрезвычайные ситуации мирного и военного времени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F42236">
            <w:pPr>
              <w:tabs>
                <w:tab w:val="left" w:pos="345"/>
                <w:tab w:val="center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41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Объекты экономики, представляющие опасность для населения и окружающей среды в случае возникновения производственной аварии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37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источники чрезвычайных ситуаций военного характера.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5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оружия массового поражения, характеристика каждого из них, средства поражения обычного оружия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5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Мероприятия на объекте экономики способствующие предотвращению техногенных чрезвычайных ситуаций, </w:t>
            </w:r>
            <w:proofErr w:type="gramStart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предусмотренные для повышения физической стойкости объектов к воздействию поражающих факторов чрезвычайных ситуаций природного и техногенного характера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F42236">
        <w:trPr>
          <w:trHeight w:val="342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Обеспечение устойчивости функционирования </w:t>
            </w: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объектов экономики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F42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Устойчивость функционирования объекта экономики, повышение устойчивости функционирования объекта экономики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Состояние основных элементов объекта экономики определяющих его устойчивое функционирование, комиссии по повышению устойчивости функционирования объекта экономики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направления в системе мер по сохранению и повышению устойчивости функционирования объектов в чрезвычайных ситуациях мирного и военного времени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населения и территории при авариях (катастрофах) на пожароопасных и взрывоопасных объектах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F061B6">
        <w:trPr>
          <w:trHeight w:val="339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Обеспечение безопасности при неблагоприятной социальной обстановке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F06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369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Обеспечение безопасности во время общественных беспорядков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469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Обеспечение безопасности в случае захвата заложников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F42236"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2" w:type="dxa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rPr>
          <w:trHeight w:val="318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 нормативов по надеванию противогаза и ОЗК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Отработка порядка и действий при возникновении пожара, пользование средствами пожаротушения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Отработка действий при возникновении аварии с выбросом сильнодействующих ядовитых веществ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42236">
        <w:trPr>
          <w:trHeight w:val="23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Отработка действий при возникновении аварии с розливом нефти и нефтепродуктов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F42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F061B6">
        <w:trPr>
          <w:trHeight w:val="26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D51A16">
        <w:trPr>
          <w:trHeight w:val="843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Примерная тематика рефератов</w:t>
            </w:r>
          </w:p>
          <w:p w:rsidR="00EB0F5F" w:rsidRPr="00253356" w:rsidRDefault="00EB0F5F" w:rsidP="00F0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1. Виды средств индивидуальной защиты</w:t>
            </w:r>
          </w:p>
          <w:p w:rsidR="00EB0F5F" w:rsidRPr="00253356" w:rsidRDefault="00EB0F5F" w:rsidP="00F0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2. Виды средств коллективной защиты</w:t>
            </w:r>
          </w:p>
          <w:p w:rsidR="00EB0F5F" w:rsidRPr="00253356" w:rsidRDefault="00EB0F5F" w:rsidP="00F0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3.Типы огнетушителей, применяемых на производстве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4.Способы и методы тушения пожаров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5. Устройство пожарной сигнализации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6. Последствия аварий и катастроф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7. Виды пожарной защиты на производственных объектах, Федеральный закон  «О пожарной безопасности», 1994г.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8. Правовые и нормативные основы безопасности на производстве, Федеральные </w:t>
            </w:r>
            <w:r w:rsidRPr="0025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«О промышленной безопасности опасных производственных объектов», 1997г., «О радиационной безопасности», 1996г., «О санитарно-эпидемиологическом благополучии населения», 1999г.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9. Структура управления на производственных объектах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10. Порядок эвакуации населения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11.Порядок эвакуации производственного персонала</w:t>
            </w:r>
          </w:p>
          <w:p w:rsidR="00EB0F5F" w:rsidRPr="00253356" w:rsidRDefault="00EB0F5F" w:rsidP="00F06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12. Пути адаптации организма человека к воздействию факторов внешней среды</w:t>
            </w:r>
          </w:p>
          <w:p w:rsidR="00EB0F5F" w:rsidRPr="00253356" w:rsidRDefault="00EB0F5F" w:rsidP="00F061B6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и нормативные основы безопасности на производстве</w:t>
            </w:r>
          </w:p>
          <w:p w:rsidR="00EB0F5F" w:rsidRPr="00253356" w:rsidRDefault="00EB0F5F" w:rsidP="00F061B6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14. Структура управления  на производственных объектах</w:t>
            </w:r>
          </w:p>
          <w:p w:rsidR="00EB0F5F" w:rsidRPr="00253356" w:rsidRDefault="00EB0F5F" w:rsidP="00F061B6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15. Порядок эвакуации населения</w:t>
            </w:r>
          </w:p>
          <w:p w:rsidR="00EB0F5F" w:rsidRPr="00253356" w:rsidRDefault="00EB0F5F" w:rsidP="00F06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16. Порядок эвакуации производственного персонала</w:t>
            </w:r>
          </w:p>
        </w:tc>
        <w:tc>
          <w:tcPr>
            <w:tcW w:w="1088" w:type="dxa"/>
            <w:gridSpan w:val="2"/>
            <w:vMerge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B0F5F" w:rsidRPr="00253356" w:rsidTr="00D51A16">
        <w:trPr>
          <w:trHeight w:val="402"/>
        </w:trPr>
        <w:tc>
          <w:tcPr>
            <w:tcW w:w="3369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Основы военной службы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72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Вооруженные Силы России на современном этапе</w:t>
            </w: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72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военной организации Российской Федерации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5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Вооруженных Сил Российской Федерации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316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Вооруженных Сил РФ по обеспечению национальных интересов и безопасности России.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17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 и нормативные правовые акты, регламентирующие исполнение обязанностей военной службы в Российской Федерации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17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воинской обязанности и ее содержание, категории граждан </w:t>
            </w:r>
            <w:proofErr w:type="gramStart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End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подлежащие воинскому учету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17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Обязанности, возложенные на граждан РФ в целях обеспечения воинского учета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A05DFD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0F5F" w:rsidRPr="00253356" w:rsidTr="00D51A16">
        <w:trPr>
          <w:trHeight w:val="23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26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3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Примерная тематика рефератов</w:t>
            </w:r>
          </w:p>
          <w:p w:rsidR="00EB0F5F" w:rsidRPr="00253356" w:rsidRDefault="00EB0F5F" w:rsidP="00E2671C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Вооруженных Сил Российской Федерации</w:t>
            </w:r>
          </w:p>
          <w:p w:rsidR="00EB0F5F" w:rsidRPr="00253356" w:rsidRDefault="00EB0F5F" w:rsidP="00E2671C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–административное делении </w:t>
            </w:r>
            <w:proofErr w:type="gramStart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EB0F5F" w:rsidRPr="00253356" w:rsidRDefault="00EB0F5F" w:rsidP="00E2671C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Вооруженных Сил</w:t>
            </w:r>
          </w:p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Область применения профессиональных знаний и навыков на военной службе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E2671C">
        <w:trPr>
          <w:trHeight w:val="284"/>
        </w:trPr>
        <w:tc>
          <w:tcPr>
            <w:tcW w:w="3369" w:type="dxa"/>
            <w:vMerge w:val="restart"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Оказание первой медицинской помощи </w:t>
            </w:r>
          </w:p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E26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E26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E26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F5F" w:rsidRPr="00253356" w:rsidRDefault="00EB0F5F" w:rsidP="00E26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E2671C">
        <w:trPr>
          <w:trHeight w:val="533"/>
        </w:trPr>
        <w:tc>
          <w:tcPr>
            <w:tcW w:w="3369" w:type="dxa"/>
            <w:vMerge/>
          </w:tcPr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1. Общие сведения о ранах, осложнениях ран, способах остановки кровотечения и обработки ран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26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3. Первая (доврачебная) помощь при ушибах, переломах, вывихах, растяжениях </w:t>
            </w:r>
            <w:r w:rsidRPr="0025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связок и синдроме длительного сдавливания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4. Первая (доврачебная) помощь при ожогах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6. Первая (доврачебная) помощь при утоплении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43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8. Первая (доврачебная) помощь при отравлениях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01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9. Доврачебная помощь при клинической смерти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0F5F" w:rsidRPr="00253356" w:rsidTr="00D51A16">
        <w:trPr>
          <w:trHeight w:val="255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Практические занятия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vMerge w:val="restart"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55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1. Наложение кровоостанавливающего жгута (закрутки), пальцевое прижатие артерий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18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18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18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4.Отработка на тренажере </w:t>
            </w:r>
            <w:proofErr w:type="spellStart"/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прекардиального</w:t>
            </w:r>
            <w:proofErr w:type="spellEnd"/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 удара и искусственного дыхания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184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5.Отработк на тренажере непрямого массажа сердца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255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  <w:vMerge w:val="restart"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3900"/>
        </w:trPr>
        <w:tc>
          <w:tcPr>
            <w:tcW w:w="3369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тематика рефератов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1. Психологические причины травматизма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2. Эргономические основы безопасности труда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3. Механизмы теплообмена между человеком и окружающей средой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4. Климат и здоровье человека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5. Терморегуляция организма человека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6. Методы обеспечения комфортных климатических условий в помещениях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7. Организация рабочего места для создания комфортных  условий труда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8. Психические процессы, влияющие на безопасность труда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9. Первая помощь при кровотечениях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10. Первая помощь при переломах</w:t>
            </w:r>
          </w:p>
          <w:p w:rsidR="00EB0F5F" w:rsidRPr="00253356" w:rsidRDefault="00EB0F5F" w:rsidP="00E2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11. Первая помощь при термических и химических ожогах.</w:t>
            </w:r>
          </w:p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sz w:val="24"/>
                <w:szCs w:val="24"/>
              </w:rPr>
              <w:t>12. Правила проведения искусственного дыхания и непрямого массажа сердца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631"/>
        </w:trPr>
        <w:tc>
          <w:tcPr>
            <w:tcW w:w="12299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F5F" w:rsidRPr="00253356" w:rsidTr="00D51A16">
        <w:trPr>
          <w:trHeight w:val="631"/>
        </w:trPr>
        <w:tc>
          <w:tcPr>
            <w:tcW w:w="12299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2"/>
            <w:vAlign w:val="center"/>
          </w:tcPr>
          <w:p w:rsidR="00EB0F5F" w:rsidRPr="00253356" w:rsidRDefault="00EB0F5F" w:rsidP="00E26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0F5F" w:rsidRPr="00253356" w:rsidRDefault="00EB0F5F" w:rsidP="00D51A16">
      <w:pPr>
        <w:pStyle w:val="a4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B0F5F" w:rsidRPr="00253356" w:rsidRDefault="00EB0F5F" w:rsidP="00BB217C">
      <w:pPr>
        <w:pStyle w:val="a4"/>
        <w:spacing w:line="360" w:lineRule="auto"/>
        <w:jc w:val="both"/>
        <w:rPr>
          <w:rFonts w:ascii="Times New Roman" w:hAnsi="Times New Roman" w:cs="Times New Roman"/>
        </w:rPr>
        <w:sectPr w:rsidR="00EB0F5F" w:rsidRPr="00253356" w:rsidSect="00CD79E5">
          <w:pgSz w:w="16838" w:h="11906" w:orient="landscape"/>
          <w:pgMar w:top="360" w:right="851" w:bottom="899" w:left="1701" w:header="0" w:footer="0" w:gutter="0"/>
          <w:cols w:space="708"/>
          <w:docGrid w:linePitch="360"/>
        </w:sectPr>
      </w:pP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53356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дисциплины требует наличия учебного кабинета «Безопасности жизнедеятельности и охраны труда» </w:t>
      </w: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для группы обучающихся в 30 человек: </w:t>
      </w: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- 30 посадочных мест обучающихся;</w:t>
      </w: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- 1 рабочее место преподавателя</w:t>
      </w:r>
      <w:r w:rsidRPr="00253356">
        <w:rPr>
          <w:rFonts w:ascii="Times New Roman" w:hAnsi="Times New Roman" w:cs="Times New Roman"/>
          <w:bCs/>
          <w:sz w:val="24"/>
          <w:szCs w:val="28"/>
        </w:rPr>
        <w:t xml:space="preserve">; 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- комплект плакатов по безопасности труда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- образцы первичных средств пожаротушения: огнетушители порошковые, углекислотные, огнетушащее полотно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356">
        <w:rPr>
          <w:rFonts w:ascii="Times New Roman" w:hAnsi="Times New Roman" w:cs="Times New Roman"/>
          <w:sz w:val="28"/>
          <w:szCs w:val="28"/>
        </w:rPr>
        <w:t xml:space="preserve">- образцы средств индивидуальной защиты: спецодежда: </w:t>
      </w:r>
      <w:proofErr w:type="spellStart"/>
      <w:r w:rsidRPr="00253356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253356">
        <w:rPr>
          <w:rFonts w:ascii="Times New Roman" w:hAnsi="Times New Roman" w:cs="Times New Roman"/>
          <w:sz w:val="28"/>
          <w:szCs w:val="28"/>
        </w:rPr>
        <w:t>; средства защиты глаз (очки, щитки); средства защиты органов дыхания (противогазы фильтрующие, изолирующие, респираторы); наушники.</w:t>
      </w:r>
      <w:proofErr w:type="gramEnd"/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F5F" w:rsidRPr="00253356" w:rsidRDefault="00EB0F5F" w:rsidP="00D5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Персональный компьютер;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3356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253356">
        <w:rPr>
          <w:rFonts w:ascii="Times New Roman" w:hAnsi="Times New Roman" w:cs="Times New Roman"/>
          <w:bCs/>
          <w:sz w:val="28"/>
          <w:szCs w:val="28"/>
        </w:rPr>
        <w:t xml:space="preserve"> установка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Экран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Комплект видеофильмов об оказании первой помощи при несчастных случаях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АОС «Оказание первой доврачебной помощи»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АОС «Пожарная безопасность»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АОС «</w:t>
      </w:r>
      <w:proofErr w:type="spellStart"/>
      <w:r w:rsidRPr="00253356">
        <w:rPr>
          <w:rFonts w:ascii="Times New Roman" w:hAnsi="Times New Roman" w:cs="Times New Roman"/>
          <w:bCs/>
          <w:sz w:val="28"/>
          <w:szCs w:val="28"/>
        </w:rPr>
        <w:t>Электробезопасность</w:t>
      </w:r>
      <w:proofErr w:type="spellEnd"/>
      <w:r w:rsidRPr="0025335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АОС «Контроль воздушной среды на объектах МН»</w:t>
      </w:r>
    </w:p>
    <w:p w:rsidR="00EB0F5F" w:rsidRPr="00253356" w:rsidRDefault="00EB0F5F" w:rsidP="00D51A16">
      <w:pPr>
        <w:numPr>
          <w:ilvl w:val="0"/>
          <w:numId w:val="47"/>
        </w:numPr>
        <w:tabs>
          <w:tab w:val="clear" w:pos="720"/>
          <w:tab w:val="num" w:pos="142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Учебный фильм «Организация огневых, газоопасных и других работ повышенной опасности на объектах МН»</w:t>
      </w:r>
    </w:p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253356">
        <w:rPr>
          <w:rFonts w:ascii="Times New Roman" w:hAnsi="Times New Roman" w:cs="Times New Roman"/>
          <w:b/>
          <w:sz w:val="32"/>
          <w:szCs w:val="28"/>
        </w:rPr>
        <w:t>3.2. Информационное обеспечение обучения</w:t>
      </w:r>
    </w:p>
    <w:p w:rsidR="00EB0F5F" w:rsidRPr="00253356" w:rsidRDefault="00EB0F5F" w:rsidP="00D51A16">
      <w:pPr>
        <w:spacing w:after="0" w:line="240" w:lineRule="auto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35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1. Безопасность жизнедеятельности.: учебник/Н.В. Косолапов, Н.А. Прокопенко.-3-е изд., </w:t>
      </w:r>
      <w:proofErr w:type="spellStart"/>
      <w:r w:rsidRPr="00253356">
        <w:rPr>
          <w:rFonts w:ascii="Times New Roman" w:hAnsi="Times New Roman" w:cs="Times New Roman"/>
          <w:sz w:val="28"/>
          <w:szCs w:val="28"/>
        </w:rPr>
        <w:t>стер</w:t>
      </w:r>
      <w:proofErr w:type="gramStart"/>
      <w:r w:rsidRPr="00253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sz w:val="28"/>
          <w:szCs w:val="28"/>
        </w:rPr>
        <w:t>.: 2012.-192с.-(Среднее профессиональное образование).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 xml:space="preserve">2. Безопасность жизнедеятельности.: учебник для студентов учреждений среднего профессионального образования/Ю.Г. </w:t>
      </w:r>
      <w:proofErr w:type="spellStart"/>
      <w:r w:rsidRPr="00253356">
        <w:rPr>
          <w:rFonts w:ascii="Times New Roman" w:hAnsi="Times New Roman" w:cs="Times New Roman"/>
          <w:sz w:val="28"/>
          <w:szCs w:val="28"/>
        </w:rPr>
        <w:t>Сапронов</w:t>
      </w:r>
      <w:proofErr w:type="gramStart"/>
      <w:r w:rsidRPr="00253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sz w:val="28"/>
          <w:szCs w:val="28"/>
        </w:rPr>
        <w:t>.: Издательский центр «Академия», 2012.-336с.</w:t>
      </w:r>
    </w:p>
    <w:p w:rsidR="00EB0F5F" w:rsidRPr="00253356" w:rsidRDefault="00EB0F5F" w:rsidP="00D51A16">
      <w:pPr>
        <w:keepNext/>
        <w:widowControl w:val="0"/>
        <w:spacing w:before="240" w:after="60" w:line="240" w:lineRule="auto"/>
        <w:outlineLvl w:val="2"/>
        <w:rPr>
          <w:rFonts w:ascii="Times New Roman" w:hAnsi="Times New Roman" w:cs="Times New Roman"/>
          <w:b/>
          <w:bCs/>
          <w:sz w:val="32"/>
          <w:szCs w:val="28"/>
        </w:rPr>
      </w:pPr>
      <w:r w:rsidRPr="00253356">
        <w:rPr>
          <w:rFonts w:ascii="Times New Roman" w:hAnsi="Times New Roman" w:cs="Times New Roman"/>
          <w:b/>
          <w:bCs/>
          <w:sz w:val="28"/>
          <w:szCs w:val="26"/>
        </w:rPr>
        <w:t>Дополнительная литература: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sz w:val="28"/>
          <w:szCs w:val="28"/>
        </w:rPr>
        <w:t>1</w:t>
      </w:r>
      <w:r w:rsidRPr="002533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Алътшулер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 В. Б, Надеждин А. В. Наркомания: Дорога в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бездну</w:t>
      </w:r>
      <w:proofErr w:type="gram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>.: Просвещение, 2007.-218с.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2. Смирнов А. Т., Васнев В. А.: Основы военной службы: Учебное пособие. </w:t>
      </w:r>
      <w:proofErr w:type="gram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253356">
        <w:rPr>
          <w:rFonts w:ascii="Times New Roman" w:hAnsi="Times New Roman" w:cs="Times New Roman"/>
          <w:color w:val="000000"/>
          <w:sz w:val="28"/>
          <w:szCs w:val="28"/>
        </w:rPr>
        <w:t>.: Дрофа, 2008.-167с.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Воробьева Ю.Л.: Гражданская защита: Понятийно-терминологический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словарь</w:t>
      </w:r>
      <w:proofErr w:type="gram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Одлайст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>, 2009.-166с.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4. Воробьев Ю. Л.,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Локтионов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 Н. И., Фалеев М. И.:  Катастрофы и человек. Российский опыт противодействия чрезвычайным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ситуациям</w:t>
      </w:r>
      <w:proofErr w:type="gram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>.: Изд-во АСТ–ЛТД, 2008.-154с.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5. Кириллова Г. Н.:  Организация и ведение гражданской обороны и защиты населения и территорий от чрезвычайных ситуаций природного и техногенного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proofErr w:type="gram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533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>.: Институт безопасности и риска: 2007.-224с.</w:t>
      </w:r>
    </w:p>
    <w:p w:rsidR="00EB0F5F" w:rsidRPr="00253356" w:rsidRDefault="00EB0F5F" w:rsidP="00D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56">
        <w:rPr>
          <w:rFonts w:ascii="Times New Roman" w:hAnsi="Times New Roman" w:cs="Times New Roman"/>
          <w:color w:val="000000"/>
          <w:sz w:val="28"/>
          <w:szCs w:val="28"/>
        </w:rPr>
        <w:t xml:space="preserve">6. Воробьева Ю. Л.: Предупреждение и ликвидация чрезвычайных ситуаций: Учебное пособие для органов управления РСЧС.-М.: </w:t>
      </w:r>
      <w:proofErr w:type="spellStart"/>
      <w:r w:rsidRPr="00253356">
        <w:rPr>
          <w:rFonts w:ascii="Times New Roman" w:hAnsi="Times New Roman" w:cs="Times New Roman"/>
          <w:color w:val="000000"/>
          <w:sz w:val="28"/>
          <w:szCs w:val="28"/>
        </w:rPr>
        <w:t>Крук</w:t>
      </w:r>
      <w:proofErr w:type="spellEnd"/>
      <w:r w:rsidRPr="00253356">
        <w:rPr>
          <w:rFonts w:ascii="Times New Roman" w:hAnsi="Times New Roman" w:cs="Times New Roman"/>
          <w:color w:val="000000"/>
          <w:sz w:val="28"/>
          <w:szCs w:val="28"/>
        </w:rPr>
        <w:t>, 2009.-174с.</w:t>
      </w: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8"/>
        </w:rPr>
      </w:pPr>
      <w:r w:rsidRPr="00253356">
        <w:rPr>
          <w:rFonts w:ascii="Times New Roman" w:hAnsi="Times New Roman" w:cs="Times New Roman"/>
          <w:b/>
          <w:caps/>
          <w:sz w:val="24"/>
          <w:szCs w:val="28"/>
        </w:rPr>
        <w:t>Интернет-ресурсы:</w:t>
      </w: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1.</w:t>
      </w:r>
      <w:hyperlink r:id="rId10" w:history="1">
        <w:r w:rsidRPr="00253356">
          <w:rPr>
            <w:rFonts w:ascii="Times New Roman" w:hAnsi="Times New Roman" w:cs="Times New Roman"/>
            <w:bCs/>
            <w:color w:val="0000FF"/>
            <w:sz w:val="28"/>
            <w:u w:val="single"/>
          </w:rPr>
          <w:t>Безопасность. Образование. Человек: информационный портал</w:t>
        </w:r>
      </w:hyperlink>
      <w:r w:rsidRPr="00253356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253356">
          <w:rPr>
            <w:rFonts w:ascii="Times New Roman" w:hAnsi="Times New Roman" w:cs="Times New Roman"/>
            <w:iCs/>
            <w:color w:val="0000FF"/>
            <w:sz w:val="28"/>
            <w:u w:val="single"/>
          </w:rPr>
          <w:t>http://www.bezopasnost.edu66.ru</w:t>
        </w:r>
      </w:hyperlink>
      <w:r w:rsidRPr="00253356">
        <w:rPr>
          <w:rFonts w:ascii="Times New Roman" w:hAnsi="Times New Roman" w:cs="Times New Roman"/>
          <w:sz w:val="28"/>
          <w:szCs w:val="28"/>
        </w:rPr>
        <w:t xml:space="preserve"> (дата обращения 12.01.14)</w:t>
      </w: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2.</w:t>
      </w:r>
      <w:hyperlink r:id="rId12" w:history="1">
        <w:r w:rsidRPr="00253356">
          <w:rPr>
            <w:rFonts w:ascii="Times New Roman" w:hAnsi="Times New Roman" w:cs="Times New Roman"/>
            <w:bCs/>
            <w:color w:val="0000FF"/>
            <w:sz w:val="28"/>
            <w:u w:val="single"/>
          </w:rPr>
          <w:t>Хроники катастроф: чудеса света и природы</w:t>
        </w:r>
      </w:hyperlink>
      <w:r w:rsidRPr="00253356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253356">
          <w:rPr>
            <w:rFonts w:ascii="Times New Roman" w:hAnsi="Times New Roman" w:cs="Times New Roman"/>
            <w:color w:val="0000FF"/>
            <w:sz w:val="28"/>
            <w:u w:val="single"/>
          </w:rPr>
          <w:t>http://chronicl.chat.ru/security.htm</w:t>
        </w:r>
      </w:hyperlink>
      <w:r w:rsidRPr="00253356">
        <w:rPr>
          <w:rFonts w:ascii="Times New Roman" w:hAnsi="Times New Roman" w:cs="Times New Roman"/>
          <w:sz w:val="28"/>
          <w:szCs w:val="28"/>
        </w:rPr>
        <w:t xml:space="preserve">  (дата обращения 12.01.14)</w:t>
      </w: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3.</w:t>
      </w:r>
      <w:hyperlink r:id="rId14" w:history="1">
        <w:r w:rsidRPr="00253356">
          <w:rPr>
            <w:rFonts w:ascii="Times New Roman" w:hAnsi="Times New Roman" w:cs="Times New Roman"/>
            <w:bCs/>
            <w:color w:val="0000FF"/>
            <w:sz w:val="28"/>
            <w:u w:val="single"/>
          </w:rPr>
          <w:t>Безопасность и здоровье: технологии и обучение</w:t>
        </w:r>
      </w:hyperlink>
      <w:r w:rsidRPr="00253356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253356">
          <w:rPr>
            <w:rFonts w:ascii="Times New Roman" w:hAnsi="Times New Roman" w:cs="Times New Roman"/>
            <w:iCs/>
            <w:color w:val="0000FF"/>
            <w:sz w:val="28"/>
            <w:u w:val="single"/>
          </w:rPr>
          <w:t>http://risk-net.ru</w:t>
        </w:r>
      </w:hyperlink>
      <w:r w:rsidRPr="00253356">
        <w:rPr>
          <w:rFonts w:ascii="Times New Roman" w:hAnsi="Times New Roman" w:cs="Times New Roman"/>
          <w:sz w:val="28"/>
          <w:szCs w:val="28"/>
        </w:rPr>
        <w:t xml:space="preserve"> (дата обращения 12.01.14)</w:t>
      </w:r>
    </w:p>
    <w:p w:rsidR="00EB0F5F" w:rsidRPr="00253356" w:rsidRDefault="00EB0F5F" w:rsidP="00D51A16">
      <w:pPr>
        <w:tabs>
          <w:tab w:val="left" w:pos="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Cs/>
          <w:sz w:val="28"/>
          <w:szCs w:val="28"/>
        </w:rPr>
        <w:t>4.</w:t>
      </w:r>
      <w:hyperlink r:id="rId16" w:history="1">
        <w:r w:rsidRPr="00253356">
          <w:rPr>
            <w:rFonts w:ascii="Times New Roman" w:hAnsi="Times New Roman" w:cs="Times New Roman"/>
            <w:bCs/>
            <w:color w:val="0000FF"/>
            <w:sz w:val="28"/>
            <w:u w:val="single"/>
          </w:rPr>
          <w:t>Учебные и методические разработки в области БЖД, ОБЖ, ПДД, ЗОЖ</w:t>
        </w:r>
      </w:hyperlink>
    </w:p>
    <w:p w:rsidR="00EB0F5F" w:rsidRPr="00253356" w:rsidRDefault="0021666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EB0F5F" w:rsidRPr="00253356">
          <w:rPr>
            <w:rFonts w:ascii="Times New Roman" w:hAnsi="Times New Roman" w:cs="Times New Roman"/>
            <w:iCs/>
            <w:color w:val="0000FF"/>
            <w:sz w:val="28"/>
            <w:u w:val="single"/>
          </w:rPr>
          <w:t>http://obr-resurs.ru</w:t>
        </w:r>
      </w:hyperlink>
      <w:r w:rsidR="00EB0F5F" w:rsidRPr="00253356">
        <w:rPr>
          <w:rFonts w:ascii="Times New Roman" w:hAnsi="Times New Roman" w:cs="Times New Roman"/>
          <w:sz w:val="28"/>
          <w:szCs w:val="28"/>
        </w:rPr>
        <w:t xml:space="preserve"> (дата обращения 12.01.14)</w:t>
      </w:r>
    </w:p>
    <w:p w:rsidR="00EB0F5F" w:rsidRPr="00253356" w:rsidRDefault="00EB0F5F" w:rsidP="00D51A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0F5F" w:rsidRPr="00253356" w:rsidRDefault="00EB0F5F" w:rsidP="00D51A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3356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EB0F5F" w:rsidRPr="00253356" w:rsidRDefault="00EB0F5F" w:rsidP="00D51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p w:rsidR="00EB0F5F" w:rsidRPr="00253356" w:rsidRDefault="00EB0F5F" w:rsidP="00D51A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4"/>
        </w:rPr>
      </w:pPr>
      <w:r w:rsidRPr="00253356">
        <w:rPr>
          <w:rFonts w:ascii="Times New Roman" w:hAnsi="Times New Roman" w:cs="Times New Roman"/>
          <w:sz w:val="28"/>
          <w:szCs w:val="24"/>
        </w:rPr>
        <w:t>Томский промышленно гуманитарный колледж, реализующий подготовку по учебной дисциплине «Безопасность жизнедеятельности», обеспечивает организацию и проведение промежуточной аттестации и</w:t>
      </w:r>
      <w:r w:rsidRPr="00253356">
        <w:rPr>
          <w:rFonts w:ascii="Times New Roman" w:hAnsi="Times New Roman" w:cs="Times New Roman"/>
          <w:spacing w:val="-3"/>
          <w:sz w:val="28"/>
          <w:szCs w:val="24"/>
        </w:rPr>
        <w:t xml:space="preserve"> т</w:t>
      </w:r>
      <w:r w:rsidRPr="00253356">
        <w:rPr>
          <w:rFonts w:ascii="Times New Roman" w:hAnsi="Times New Roman" w:cs="Times New Roman"/>
          <w:sz w:val="28"/>
          <w:szCs w:val="24"/>
        </w:rPr>
        <w:t xml:space="preserve">екущего контроля индивидуальных образовательных достижений – демонстрируемых </w:t>
      </w:r>
      <w:proofErr w:type="gramStart"/>
      <w:r w:rsidRPr="00253356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253356">
        <w:rPr>
          <w:rFonts w:ascii="Times New Roman" w:hAnsi="Times New Roman" w:cs="Times New Roman"/>
          <w:sz w:val="28"/>
          <w:szCs w:val="24"/>
        </w:rPr>
        <w:t xml:space="preserve"> знаний, умений и навыков.</w:t>
      </w:r>
      <w:r w:rsidRPr="00253356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</w:p>
    <w:p w:rsidR="00EB0F5F" w:rsidRPr="00253356" w:rsidRDefault="00EB0F5F" w:rsidP="00D51A1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53356">
        <w:rPr>
          <w:rFonts w:ascii="Times New Roman" w:hAnsi="Times New Roman" w:cs="Times New Roman"/>
          <w:spacing w:val="-3"/>
          <w:sz w:val="28"/>
          <w:szCs w:val="24"/>
        </w:rPr>
        <w:t>Текущий контроль проводится преподавателем в ходе защиты</w:t>
      </w:r>
      <w:r w:rsidRPr="00253356">
        <w:rPr>
          <w:rFonts w:ascii="Times New Roman" w:hAnsi="Times New Roman" w:cs="Times New Roman"/>
          <w:sz w:val="28"/>
          <w:szCs w:val="24"/>
        </w:rPr>
        <w:t xml:space="preserve"> практических занятий, контрольных работ.</w:t>
      </w:r>
    </w:p>
    <w:p w:rsidR="00EB0F5F" w:rsidRPr="00253356" w:rsidRDefault="00EB0F5F" w:rsidP="00D51A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4"/>
        </w:rPr>
      </w:pPr>
      <w:proofErr w:type="gramStart"/>
      <w:r w:rsidRPr="00253356">
        <w:rPr>
          <w:rFonts w:ascii="Times New Roman" w:hAnsi="Times New Roman" w:cs="Times New Roman"/>
          <w:spacing w:val="-3"/>
          <w:sz w:val="28"/>
          <w:szCs w:val="24"/>
        </w:rPr>
        <w:t>Обучение по</w:t>
      </w:r>
      <w:proofErr w:type="gramEnd"/>
      <w:r w:rsidRPr="00253356">
        <w:rPr>
          <w:rFonts w:ascii="Times New Roman" w:hAnsi="Times New Roman" w:cs="Times New Roman"/>
          <w:spacing w:val="-3"/>
          <w:sz w:val="28"/>
          <w:szCs w:val="24"/>
        </w:rPr>
        <w:t xml:space="preserve"> учебной дисциплине завершается аттестацией в форме дифференцированного зачета. </w:t>
      </w:r>
    </w:p>
    <w:p w:rsidR="00EB0F5F" w:rsidRPr="00253356" w:rsidRDefault="00EB0F5F" w:rsidP="00D51A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53356">
        <w:rPr>
          <w:rFonts w:ascii="Times New Roman" w:hAnsi="Times New Roman" w:cs="Times New Roman"/>
          <w:sz w:val="28"/>
          <w:szCs w:val="24"/>
        </w:rPr>
        <w:t>Формы и методы промежуточной аттестации и</w:t>
      </w:r>
      <w:r w:rsidRPr="00253356">
        <w:rPr>
          <w:rFonts w:ascii="Times New Roman" w:hAnsi="Times New Roman" w:cs="Times New Roman"/>
          <w:spacing w:val="-3"/>
          <w:sz w:val="28"/>
          <w:szCs w:val="24"/>
        </w:rPr>
        <w:t xml:space="preserve"> т</w:t>
      </w:r>
      <w:r w:rsidRPr="00253356">
        <w:rPr>
          <w:rFonts w:ascii="Times New Roman" w:hAnsi="Times New Roman" w:cs="Times New Roman"/>
          <w:sz w:val="28"/>
          <w:szCs w:val="24"/>
        </w:rPr>
        <w:t xml:space="preserve">екущего контроля по учебной дисциплине доводятся до сведения обучающихся не позднее начала двух месяцев от начала </w:t>
      </w:r>
      <w:proofErr w:type="gramStart"/>
      <w:r w:rsidRPr="00253356">
        <w:rPr>
          <w:rFonts w:ascii="Times New Roman" w:hAnsi="Times New Roman" w:cs="Times New Roman"/>
          <w:sz w:val="28"/>
          <w:szCs w:val="24"/>
        </w:rPr>
        <w:t>обучения</w:t>
      </w:r>
      <w:proofErr w:type="gramEnd"/>
      <w:r w:rsidRPr="00253356">
        <w:rPr>
          <w:rFonts w:ascii="Times New Roman" w:hAnsi="Times New Roman" w:cs="Times New Roman"/>
          <w:sz w:val="28"/>
          <w:szCs w:val="24"/>
        </w:rPr>
        <w:t xml:space="preserve"> по основной профессиональной образовательной программе. </w:t>
      </w:r>
    </w:p>
    <w:p w:rsidR="00EB0F5F" w:rsidRPr="00253356" w:rsidRDefault="00EB0F5F" w:rsidP="00D5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56">
        <w:rPr>
          <w:rFonts w:ascii="Times New Roman" w:hAnsi="Times New Roman" w:cs="Times New Roman"/>
          <w:sz w:val="28"/>
          <w:szCs w:val="24"/>
        </w:rPr>
        <w:t>Для промежуточной аттестации и</w:t>
      </w:r>
      <w:r w:rsidRPr="00253356">
        <w:rPr>
          <w:rFonts w:ascii="Times New Roman" w:hAnsi="Times New Roman" w:cs="Times New Roman"/>
          <w:spacing w:val="-3"/>
          <w:sz w:val="28"/>
          <w:szCs w:val="24"/>
        </w:rPr>
        <w:t xml:space="preserve"> т</w:t>
      </w:r>
      <w:r w:rsidRPr="00253356">
        <w:rPr>
          <w:rFonts w:ascii="Times New Roman" w:hAnsi="Times New Roman" w:cs="Times New Roman"/>
          <w:sz w:val="28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EB0F5F" w:rsidRPr="00253356" w:rsidRDefault="00EB0F5F" w:rsidP="00D5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56">
        <w:rPr>
          <w:rFonts w:ascii="Times New Roman" w:hAnsi="Times New Roman" w:cs="Times New Roman"/>
          <w:sz w:val="28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EB0F5F" w:rsidRPr="00253356" w:rsidRDefault="00EB0F5F" w:rsidP="00D5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5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61"/>
        <w:gridCol w:w="2764"/>
      </w:tblGrid>
      <w:tr w:rsidR="00EB0F5F" w:rsidRPr="00253356" w:rsidTr="00AC1AF1">
        <w:trPr>
          <w:trHeight w:val="677"/>
          <w:jc w:val="center"/>
        </w:trPr>
        <w:tc>
          <w:tcPr>
            <w:tcW w:w="6661" w:type="dxa"/>
            <w:vAlign w:val="center"/>
          </w:tcPr>
          <w:p w:rsidR="00EB0F5F" w:rsidRPr="00253356" w:rsidRDefault="00EB0F5F" w:rsidP="00A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53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EB0F5F" w:rsidRPr="00253356" w:rsidRDefault="00EB0F5F" w:rsidP="00A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764" w:type="dxa"/>
            <w:vAlign w:val="center"/>
          </w:tcPr>
          <w:p w:rsidR="00EB0F5F" w:rsidRPr="00253356" w:rsidRDefault="00EB0F5F" w:rsidP="00AC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EB0F5F" w:rsidRPr="00253356" w:rsidTr="00AC1AF1">
        <w:trPr>
          <w:trHeight w:val="255"/>
          <w:jc w:val="center"/>
        </w:trPr>
        <w:tc>
          <w:tcPr>
            <w:tcW w:w="6661" w:type="dxa"/>
            <w:vAlign w:val="center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2764" w:type="dxa"/>
            <w:vAlign w:val="center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5F" w:rsidRPr="00253356" w:rsidTr="00AC1AF1">
        <w:trPr>
          <w:trHeight w:val="1085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tabs>
                <w:tab w:val="left" w:leader="underscore" w:pos="5256"/>
              </w:tabs>
              <w:spacing w:before="7"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1. Организовывать и проводить мероприятия </w:t>
            </w: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 защите работающих и населения от негативных воздействий чрезвычайных ситуаций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практической работы</w:t>
            </w:r>
          </w:p>
        </w:tc>
      </w:tr>
      <w:tr w:rsidR="00EB0F5F" w:rsidRPr="00253356" w:rsidTr="00AC1AF1">
        <w:trPr>
          <w:trHeight w:val="1005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Предпринимать профилактические меры </w:t>
            </w: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для снижения уровня опасностей различного вида и их последствий в профессиональной деятельности и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практической работы</w:t>
            </w:r>
          </w:p>
        </w:tc>
      </w:tr>
      <w:tr w:rsidR="00EB0F5F" w:rsidRPr="00253356" w:rsidTr="00AC1AF1">
        <w:trPr>
          <w:trHeight w:val="111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3. Использовать средства индивидуальной и коллективной защиты от оружия массового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поражения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практической работы</w:t>
            </w:r>
          </w:p>
        </w:tc>
      </w:tr>
      <w:tr w:rsidR="00EB0F5F" w:rsidRPr="00253356" w:rsidTr="00AC1AF1">
        <w:trPr>
          <w:trHeight w:val="54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 Применять первичные средства п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ожаротушения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практической работы</w:t>
            </w:r>
          </w:p>
        </w:tc>
      </w:tr>
      <w:tr w:rsidR="00EB0F5F" w:rsidRPr="00253356" w:rsidTr="00AC1AF1">
        <w:trPr>
          <w:trHeight w:val="54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5. </w:t>
            </w:r>
            <w:proofErr w:type="gramStart"/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среди них родственные полученной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gramEnd"/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защиты самостоятельной работы</w:t>
            </w:r>
          </w:p>
        </w:tc>
      </w:tr>
      <w:tr w:rsidR="00EB0F5F" w:rsidRPr="00253356" w:rsidTr="00AC1AF1">
        <w:trPr>
          <w:trHeight w:val="254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6. Применять профессиональные знания в ходе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исполнения обязанностей военной службы на воинских должностях в соответствии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полученной специальностью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защиты самостоятельной работы</w:t>
            </w:r>
          </w:p>
        </w:tc>
      </w:tr>
      <w:tr w:rsidR="00EB0F5F" w:rsidRPr="00253356" w:rsidTr="00AC1AF1">
        <w:trPr>
          <w:trHeight w:val="54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green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7. Владеть способами бесконфликтного общения и </w:t>
            </w:r>
            <w:proofErr w:type="spellStart"/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саморегуляции</w:t>
            </w:r>
            <w:proofErr w:type="spellEnd"/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 повседневной деятельности и </w:t>
            </w:r>
            <w:r w:rsidRPr="002533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экстремальных условиях</w:t>
            </w:r>
            <w:r w:rsidRPr="00253356"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защиты самостоятельной работы</w:t>
            </w:r>
          </w:p>
        </w:tc>
      </w:tr>
      <w:tr w:rsidR="00EB0F5F" w:rsidRPr="00253356" w:rsidTr="00AC1AF1">
        <w:trPr>
          <w:trHeight w:val="54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Оказывать первую помощь пострадавшим</w:t>
            </w:r>
          </w:p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в ходе практической работы</w:t>
            </w:r>
          </w:p>
        </w:tc>
      </w:tr>
      <w:tr w:rsidR="00EB0F5F" w:rsidRPr="00253356" w:rsidTr="00AC1AF1">
        <w:trPr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5F" w:rsidRPr="00253356" w:rsidTr="00AC1AF1">
        <w:trPr>
          <w:trHeight w:val="1125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1. 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чрезвычайных ситуациях и стихийных явлениях, в том числе в условиях противодействия терроризму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как серьезной угрозе национальной безопасности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5F" w:rsidRPr="00253356" w:rsidTr="00AC1AF1">
        <w:trPr>
          <w:trHeight w:val="1245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5F" w:rsidRPr="00253356" w:rsidTr="00AC1AF1">
        <w:trPr>
          <w:trHeight w:val="1631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3.</w:t>
            </w: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 xml:space="preserve"> Основы военной службы и обороны государства 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при защите самостоятельной работы</w:t>
            </w:r>
          </w:p>
        </w:tc>
      </w:tr>
      <w:tr w:rsidR="00EB0F5F" w:rsidRPr="00253356" w:rsidTr="00AC1AF1">
        <w:trPr>
          <w:trHeight w:val="1631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4. Задачи и основные мероприятия гражданской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обороны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при защите самостоятельной работы</w:t>
            </w:r>
          </w:p>
        </w:tc>
      </w:tr>
      <w:tr w:rsidR="00EB0F5F" w:rsidRPr="00253356" w:rsidTr="00AC1AF1">
        <w:trPr>
          <w:trHeight w:val="1631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Способы защиты населения от оружия массового поражения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при защите самостоятельной работы</w:t>
            </w:r>
          </w:p>
        </w:tc>
      </w:tr>
      <w:tr w:rsidR="00EB0F5F" w:rsidRPr="00253356" w:rsidTr="00AC1AF1">
        <w:trPr>
          <w:trHeight w:val="620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6. Меры пожарной безопасности и правила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безопасного поведения при пожарах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B0F5F" w:rsidRPr="00253356" w:rsidTr="00AC1AF1">
        <w:trPr>
          <w:trHeight w:val="998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7. Организацию и порядок призыва граждан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 военную службу и поступления на нее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добровольном порядке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5F" w:rsidRPr="00253356" w:rsidTr="00AC1AF1">
        <w:trPr>
          <w:trHeight w:val="1125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8.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профессиям НПО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0F5F" w:rsidRPr="00253356" w:rsidTr="00AC1AF1">
        <w:trPr>
          <w:trHeight w:val="823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9. Область применения получаемых </w:t>
            </w:r>
            <w:r w:rsidRPr="002533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профессиональных знаний при исполнении </w:t>
            </w: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обязанностей военной службы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0F5F" w:rsidRPr="00253356" w:rsidTr="00AC1AF1">
        <w:trPr>
          <w:trHeight w:val="638"/>
          <w:jc w:val="center"/>
        </w:trPr>
        <w:tc>
          <w:tcPr>
            <w:tcW w:w="6661" w:type="dxa"/>
          </w:tcPr>
          <w:p w:rsidR="00EB0F5F" w:rsidRPr="00253356" w:rsidRDefault="00EB0F5F" w:rsidP="00AC1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10.</w:t>
            </w:r>
            <w:r w:rsidRPr="002533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Порядок и правила оказания первой помощи </w:t>
            </w:r>
            <w:r w:rsidRPr="00253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пострадавшим</w:t>
            </w:r>
          </w:p>
        </w:tc>
        <w:tc>
          <w:tcPr>
            <w:tcW w:w="2764" w:type="dxa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B0F5F" w:rsidRPr="00253356" w:rsidTr="00AC1AF1">
        <w:trPr>
          <w:trHeight w:val="638"/>
          <w:jc w:val="center"/>
        </w:trPr>
        <w:tc>
          <w:tcPr>
            <w:tcW w:w="9425" w:type="dxa"/>
            <w:gridSpan w:val="2"/>
          </w:tcPr>
          <w:p w:rsidR="00EB0F5F" w:rsidRPr="00253356" w:rsidRDefault="00EB0F5F" w:rsidP="00AC1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5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дисциплине – дифференцированный зачет</w:t>
            </w:r>
          </w:p>
        </w:tc>
      </w:tr>
    </w:tbl>
    <w:p w:rsidR="00EB0F5F" w:rsidRPr="00253356" w:rsidRDefault="00EB0F5F" w:rsidP="00D5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0F5F" w:rsidRPr="00253356" w:rsidRDefault="00EB0F5F" w:rsidP="00D5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56">
        <w:rPr>
          <w:rFonts w:ascii="Times New Roman" w:hAnsi="Times New Roman" w:cs="Times New Roman"/>
          <w:sz w:val="28"/>
          <w:szCs w:val="24"/>
        </w:rPr>
        <w:t xml:space="preserve">Оценка индивидуальных образовательных достижений по результатам </w:t>
      </w:r>
      <w:r w:rsidRPr="00253356">
        <w:rPr>
          <w:rFonts w:ascii="Times New Roman" w:hAnsi="Times New Roman" w:cs="Times New Roman"/>
          <w:spacing w:val="-3"/>
          <w:sz w:val="28"/>
          <w:szCs w:val="24"/>
        </w:rPr>
        <w:t>т</w:t>
      </w:r>
      <w:r w:rsidRPr="00253356">
        <w:rPr>
          <w:rFonts w:ascii="Times New Roman" w:hAnsi="Times New Roman" w:cs="Times New Roman"/>
          <w:sz w:val="28"/>
          <w:szCs w:val="24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tbl>
      <w:tblPr>
        <w:tblW w:w="9272" w:type="dxa"/>
        <w:jc w:val="center"/>
        <w:tblInd w:w="-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723"/>
        <w:gridCol w:w="2318"/>
        <w:gridCol w:w="3231"/>
      </w:tblGrid>
      <w:tr w:rsidR="00EB0F5F" w:rsidRPr="00253356" w:rsidTr="00E2671C">
        <w:trPr>
          <w:trHeight w:val="20"/>
          <w:jc w:val="center"/>
        </w:trPr>
        <w:tc>
          <w:tcPr>
            <w:tcW w:w="37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EB0F5F" w:rsidRPr="00253356" w:rsidTr="00E2671C">
        <w:trPr>
          <w:trHeight w:val="20"/>
          <w:jc w:val="center"/>
        </w:trPr>
        <w:tc>
          <w:tcPr>
            <w:tcW w:w="372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0"/>
              </w:rPr>
              <w:t>балл (отметка)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b/>
                <w:sz w:val="28"/>
                <w:szCs w:val="20"/>
              </w:rPr>
              <w:t>вербальный аналог</w:t>
            </w:r>
          </w:p>
        </w:tc>
      </w:tr>
      <w:tr w:rsidR="00EB0F5F" w:rsidRPr="00253356" w:rsidTr="00E2671C">
        <w:trPr>
          <w:trHeight w:val="20"/>
          <w:jc w:val="center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отлично</w:t>
            </w:r>
          </w:p>
        </w:tc>
      </w:tr>
      <w:tr w:rsidR="00EB0F5F" w:rsidRPr="00253356" w:rsidTr="00E2671C">
        <w:trPr>
          <w:trHeight w:val="20"/>
          <w:jc w:val="center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80 ÷ 89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хорошо</w:t>
            </w:r>
          </w:p>
        </w:tc>
      </w:tr>
      <w:tr w:rsidR="00EB0F5F" w:rsidRPr="00253356" w:rsidTr="00E2671C">
        <w:trPr>
          <w:trHeight w:val="20"/>
          <w:jc w:val="center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70 ÷ 79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удовлетворительно</w:t>
            </w:r>
          </w:p>
        </w:tc>
      </w:tr>
      <w:tr w:rsidR="00EB0F5F" w:rsidRPr="00253356" w:rsidTr="00E2671C">
        <w:trPr>
          <w:trHeight w:val="20"/>
          <w:jc w:val="center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менее 70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F5F" w:rsidRPr="00253356" w:rsidRDefault="00EB0F5F" w:rsidP="00E2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53356">
              <w:rPr>
                <w:rFonts w:ascii="Times New Roman" w:hAnsi="Times New Roman" w:cs="Times New Roman"/>
                <w:sz w:val="28"/>
                <w:szCs w:val="20"/>
              </w:rPr>
              <w:t>не удовлетворительно</w:t>
            </w:r>
          </w:p>
        </w:tc>
      </w:tr>
    </w:tbl>
    <w:p w:rsidR="00EB0F5F" w:rsidRPr="00253356" w:rsidRDefault="00EB0F5F" w:rsidP="002E03D4">
      <w:pPr>
        <w:pStyle w:val="a4"/>
        <w:spacing w:line="360" w:lineRule="auto"/>
        <w:ind w:left="720"/>
        <w:outlineLvl w:val="0"/>
        <w:rPr>
          <w:rFonts w:ascii="Times New Roman" w:hAnsi="Times New Roman" w:cs="Times New Roman"/>
        </w:rPr>
      </w:pPr>
    </w:p>
    <w:sectPr w:rsidR="00EB0F5F" w:rsidRPr="00253356" w:rsidSect="002E03D4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29" w:rsidRDefault="00577129" w:rsidP="00E87D0F">
      <w:pPr>
        <w:spacing w:after="0" w:line="240" w:lineRule="auto"/>
      </w:pPr>
      <w:r>
        <w:separator/>
      </w:r>
    </w:p>
  </w:endnote>
  <w:endnote w:type="continuationSeparator" w:id="0">
    <w:p w:rsidR="00577129" w:rsidRDefault="00577129" w:rsidP="00E8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56" w:rsidRDefault="00253356">
    <w:pPr>
      <w:pStyle w:val="ae"/>
      <w:jc w:val="right"/>
    </w:pPr>
  </w:p>
  <w:p w:rsidR="00253356" w:rsidRDefault="002533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29" w:rsidRDefault="00577129" w:rsidP="00E87D0F">
      <w:pPr>
        <w:spacing w:after="0" w:line="240" w:lineRule="auto"/>
      </w:pPr>
      <w:r>
        <w:separator/>
      </w:r>
    </w:p>
  </w:footnote>
  <w:footnote w:type="continuationSeparator" w:id="0">
    <w:p w:rsidR="00577129" w:rsidRDefault="00577129" w:rsidP="00E8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6A"/>
    <w:multiLevelType w:val="hybridMultilevel"/>
    <w:tmpl w:val="6F2E9A28"/>
    <w:lvl w:ilvl="0" w:tplc="05028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A2A7A"/>
    <w:multiLevelType w:val="hybridMultilevel"/>
    <w:tmpl w:val="8898B950"/>
    <w:lvl w:ilvl="0" w:tplc="0419000F">
      <w:start w:val="1"/>
      <w:numFmt w:val="decimal"/>
      <w:lvlText w:val="%1."/>
      <w:lvlJc w:val="left"/>
      <w:pPr>
        <w:ind w:left="7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780" w:hanging="180"/>
      </w:pPr>
      <w:rPr>
        <w:rFonts w:cs="Times New Roman"/>
      </w:rPr>
    </w:lvl>
  </w:abstractNum>
  <w:abstractNum w:abstractNumId="2">
    <w:nsid w:val="06A462C6"/>
    <w:multiLevelType w:val="hybridMultilevel"/>
    <w:tmpl w:val="2F08C710"/>
    <w:lvl w:ilvl="0" w:tplc="D41E375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5F2D25"/>
    <w:multiLevelType w:val="multilevel"/>
    <w:tmpl w:val="809A0DF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272"/>
      </w:pPr>
      <w:rPr>
        <w:rFonts w:ascii="Wingdings" w:hAnsi="Wingdings" w:hint="default"/>
      </w:rPr>
    </w:lvl>
  </w:abstractNum>
  <w:abstractNum w:abstractNumId="4">
    <w:nsid w:val="0BA3203F"/>
    <w:multiLevelType w:val="multilevel"/>
    <w:tmpl w:val="4386F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0C27647A"/>
    <w:multiLevelType w:val="hybridMultilevel"/>
    <w:tmpl w:val="CA64027C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E6209A"/>
    <w:multiLevelType w:val="hybridMultilevel"/>
    <w:tmpl w:val="D0642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AC566A"/>
    <w:multiLevelType w:val="multilevel"/>
    <w:tmpl w:val="01BAB0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15E0056"/>
    <w:multiLevelType w:val="hybridMultilevel"/>
    <w:tmpl w:val="2E5A90B4"/>
    <w:lvl w:ilvl="0" w:tplc="05028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9B7536"/>
    <w:multiLevelType w:val="hybridMultilevel"/>
    <w:tmpl w:val="9B8483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2FE520D"/>
    <w:multiLevelType w:val="hybridMultilevel"/>
    <w:tmpl w:val="E89E9988"/>
    <w:lvl w:ilvl="0" w:tplc="EB06D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81CD0"/>
    <w:multiLevelType w:val="hybridMultilevel"/>
    <w:tmpl w:val="1FC40A62"/>
    <w:lvl w:ilvl="0" w:tplc="0419000F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2">
    <w:nsid w:val="1354323E"/>
    <w:multiLevelType w:val="hybridMultilevel"/>
    <w:tmpl w:val="463E1B78"/>
    <w:lvl w:ilvl="0" w:tplc="4A32E0BC">
      <w:start w:val="1"/>
      <w:numFmt w:val="decimal"/>
      <w:lvlText w:val="%1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91937"/>
    <w:multiLevelType w:val="hybridMultilevel"/>
    <w:tmpl w:val="AC1C2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315B31"/>
    <w:multiLevelType w:val="hybridMultilevel"/>
    <w:tmpl w:val="02D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1F5E49"/>
    <w:multiLevelType w:val="multilevel"/>
    <w:tmpl w:val="4386FF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1D9B7D79"/>
    <w:multiLevelType w:val="hybridMultilevel"/>
    <w:tmpl w:val="52D88C16"/>
    <w:lvl w:ilvl="0" w:tplc="41C48A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4066F"/>
    <w:multiLevelType w:val="hybridMultilevel"/>
    <w:tmpl w:val="1EBC586E"/>
    <w:lvl w:ilvl="0" w:tplc="9D38F6F0">
      <w:start w:val="10"/>
      <w:numFmt w:val="decimal"/>
      <w:lvlText w:val="%1."/>
      <w:lvlJc w:val="left"/>
      <w:pPr>
        <w:tabs>
          <w:tab w:val="num" w:pos="1336"/>
        </w:tabs>
        <w:ind w:left="1336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9">
    <w:nsid w:val="260F44CE"/>
    <w:multiLevelType w:val="hybridMultilevel"/>
    <w:tmpl w:val="A9581C10"/>
    <w:lvl w:ilvl="0" w:tplc="0419000F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0">
    <w:nsid w:val="278374D3"/>
    <w:multiLevelType w:val="hybridMultilevel"/>
    <w:tmpl w:val="369E93CE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7F10BC7"/>
    <w:multiLevelType w:val="hybridMultilevel"/>
    <w:tmpl w:val="F58E0CBC"/>
    <w:lvl w:ilvl="0" w:tplc="05028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54406"/>
    <w:multiLevelType w:val="hybridMultilevel"/>
    <w:tmpl w:val="8ECA6A86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A2333B0"/>
    <w:multiLevelType w:val="hybridMultilevel"/>
    <w:tmpl w:val="FAD8FC26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AA8312F"/>
    <w:multiLevelType w:val="hybridMultilevel"/>
    <w:tmpl w:val="3466BE82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AB22EB9"/>
    <w:multiLevelType w:val="hybridMultilevel"/>
    <w:tmpl w:val="8454F7F6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CA72E2C"/>
    <w:multiLevelType w:val="hybridMultilevel"/>
    <w:tmpl w:val="27343D7A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0C540EC"/>
    <w:multiLevelType w:val="hybridMultilevel"/>
    <w:tmpl w:val="C232AC26"/>
    <w:lvl w:ilvl="0" w:tplc="05028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1856DAE"/>
    <w:multiLevelType w:val="hybridMultilevel"/>
    <w:tmpl w:val="197E68E2"/>
    <w:lvl w:ilvl="0" w:tplc="31F01E56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9">
    <w:nsid w:val="33C54AB1"/>
    <w:multiLevelType w:val="hybridMultilevel"/>
    <w:tmpl w:val="0320478A"/>
    <w:lvl w:ilvl="0" w:tplc="49EAECE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6885110"/>
    <w:multiLevelType w:val="hybridMultilevel"/>
    <w:tmpl w:val="27DC8F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C537D62"/>
    <w:multiLevelType w:val="hybridMultilevel"/>
    <w:tmpl w:val="8A766D6C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0CB7C48"/>
    <w:multiLevelType w:val="multilevel"/>
    <w:tmpl w:val="90C0A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41CB3BE2"/>
    <w:multiLevelType w:val="hybridMultilevel"/>
    <w:tmpl w:val="407A0076"/>
    <w:lvl w:ilvl="0" w:tplc="2F64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5F0E5B"/>
    <w:multiLevelType w:val="hybridMultilevel"/>
    <w:tmpl w:val="7CB242F0"/>
    <w:lvl w:ilvl="0" w:tplc="05028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B712E"/>
    <w:multiLevelType w:val="hybridMultilevel"/>
    <w:tmpl w:val="E58A6E38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D87735A"/>
    <w:multiLevelType w:val="hybridMultilevel"/>
    <w:tmpl w:val="07327A0C"/>
    <w:lvl w:ilvl="0" w:tplc="0419000F">
      <w:start w:val="1"/>
      <w:numFmt w:val="decimal"/>
      <w:lvlText w:val="%1."/>
      <w:lvlJc w:val="left"/>
      <w:pPr>
        <w:ind w:left="7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180" w:hanging="360"/>
      </w:pPr>
      <w:rPr>
        <w:rFonts w:cs="Times New Roman"/>
      </w:rPr>
    </w:lvl>
    <w:lvl w:ilvl="4" w:tplc="0419000F">
      <w:start w:val="1"/>
      <w:numFmt w:val="decimal"/>
      <w:lvlText w:val="%5."/>
      <w:lvlJc w:val="left"/>
      <w:pPr>
        <w:ind w:left="9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780" w:hanging="180"/>
      </w:pPr>
      <w:rPr>
        <w:rFonts w:cs="Times New Roman"/>
      </w:rPr>
    </w:lvl>
  </w:abstractNum>
  <w:abstractNum w:abstractNumId="37">
    <w:nsid w:val="527647EF"/>
    <w:multiLevelType w:val="hybridMultilevel"/>
    <w:tmpl w:val="2354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063E32"/>
    <w:multiLevelType w:val="hybridMultilevel"/>
    <w:tmpl w:val="4FA6F548"/>
    <w:lvl w:ilvl="0" w:tplc="22FEB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BEE739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3D7889"/>
    <w:multiLevelType w:val="hybridMultilevel"/>
    <w:tmpl w:val="23BE76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C755F3"/>
    <w:multiLevelType w:val="hybridMultilevel"/>
    <w:tmpl w:val="FAD8FC26"/>
    <w:lvl w:ilvl="0" w:tplc="49EAEC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1946D0"/>
    <w:multiLevelType w:val="hybridMultilevel"/>
    <w:tmpl w:val="D4BCAF5C"/>
    <w:lvl w:ilvl="0" w:tplc="05028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7010E"/>
    <w:multiLevelType w:val="multilevel"/>
    <w:tmpl w:val="AA4E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3">
    <w:nsid w:val="777066BC"/>
    <w:multiLevelType w:val="hybridMultilevel"/>
    <w:tmpl w:val="012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5451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D45038"/>
    <w:multiLevelType w:val="hybridMultilevel"/>
    <w:tmpl w:val="6BBC98BE"/>
    <w:lvl w:ilvl="0" w:tplc="6A0A9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E82986"/>
    <w:multiLevelType w:val="hybridMultilevel"/>
    <w:tmpl w:val="61A441A4"/>
    <w:lvl w:ilvl="0" w:tplc="49EAECE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4D12CB"/>
    <w:multiLevelType w:val="hybridMultilevel"/>
    <w:tmpl w:val="2BB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2"/>
  </w:num>
  <w:num w:numId="3">
    <w:abstractNumId w:val="42"/>
  </w:num>
  <w:num w:numId="4">
    <w:abstractNumId w:val="41"/>
  </w:num>
  <w:num w:numId="5">
    <w:abstractNumId w:val="3"/>
  </w:num>
  <w:num w:numId="6">
    <w:abstractNumId w:val="37"/>
  </w:num>
  <w:num w:numId="7">
    <w:abstractNumId w:val="6"/>
  </w:num>
  <w:num w:numId="8">
    <w:abstractNumId w:val="30"/>
  </w:num>
  <w:num w:numId="9">
    <w:abstractNumId w:val="1"/>
  </w:num>
  <w:num w:numId="10">
    <w:abstractNumId w:val="36"/>
  </w:num>
  <w:num w:numId="11">
    <w:abstractNumId w:val="46"/>
  </w:num>
  <w:num w:numId="12">
    <w:abstractNumId w:val="2"/>
  </w:num>
  <w:num w:numId="13">
    <w:abstractNumId w:val="38"/>
  </w:num>
  <w:num w:numId="14">
    <w:abstractNumId w:val="44"/>
  </w:num>
  <w:num w:numId="15">
    <w:abstractNumId w:val="4"/>
  </w:num>
  <w:num w:numId="16">
    <w:abstractNumId w:val="7"/>
  </w:num>
  <w:num w:numId="17">
    <w:abstractNumId w:val="21"/>
  </w:num>
  <w:num w:numId="18">
    <w:abstractNumId w:val="0"/>
  </w:num>
  <w:num w:numId="19">
    <w:abstractNumId w:val="17"/>
  </w:num>
  <w:num w:numId="20">
    <w:abstractNumId w:val="13"/>
  </w:num>
  <w:num w:numId="21">
    <w:abstractNumId w:val="10"/>
  </w:num>
  <w:num w:numId="22">
    <w:abstractNumId w:val="27"/>
  </w:num>
  <w:num w:numId="23">
    <w:abstractNumId w:val="8"/>
  </w:num>
  <w:num w:numId="24">
    <w:abstractNumId w:val="16"/>
  </w:num>
  <w:num w:numId="25">
    <w:abstractNumId w:val="15"/>
  </w:num>
  <w:num w:numId="26">
    <w:abstractNumId w:val="34"/>
  </w:num>
  <w:num w:numId="27">
    <w:abstractNumId w:val="12"/>
  </w:num>
  <w:num w:numId="28">
    <w:abstractNumId w:val="18"/>
  </w:num>
  <w:num w:numId="29">
    <w:abstractNumId w:val="28"/>
  </w:num>
  <w:num w:numId="30">
    <w:abstractNumId w:val="39"/>
  </w:num>
  <w:num w:numId="31">
    <w:abstractNumId w:val="14"/>
  </w:num>
  <w:num w:numId="32">
    <w:abstractNumId w:val="19"/>
  </w:num>
  <w:num w:numId="33">
    <w:abstractNumId w:val="11"/>
  </w:num>
  <w:num w:numId="34">
    <w:abstractNumId w:val="9"/>
  </w:num>
  <w:num w:numId="35">
    <w:abstractNumId w:val="29"/>
  </w:num>
  <w:num w:numId="36">
    <w:abstractNumId w:val="24"/>
  </w:num>
  <w:num w:numId="37">
    <w:abstractNumId w:val="26"/>
  </w:num>
  <w:num w:numId="38">
    <w:abstractNumId w:val="45"/>
  </w:num>
  <w:num w:numId="39">
    <w:abstractNumId w:val="35"/>
  </w:num>
  <w:num w:numId="40">
    <w:abstractNumId w:val="22"/>
  </w:num>
  <w:num w:numId="41">
    <w:abstractNumId w:val="31"/>
  </w:num>
  <w:num w:numId="42">
    <w:abstractNumId w:val="20"/>
  </w:num>
  <w:num w:numId="43">
    <w:abstractNumId w:val="25"/>
  </w:num>
  <w:num w:numId="44">
    <w:abstractNumId w:val="5"/>
  </w:num>
  <w:num w:numId="45">
    <w:abstractNumId w:val="23"/>
  </w:num>
  <w:num w:numId="46">
    <w:abstractNumId w:val="40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0F"/>
    <w:rsid w:val="00006501"/>
    <w:rsid w:val="000078F7"/>
    <w:rsid w:val="00011C7E"/>
    <w:rsid w:val="00012E5B"/>
    <w:rsid w:val="00015A08"/>
    <w:rsid w:val="00022CDB"/>
    <w:rsid w:val="00034055"/>
    <w:rsid w:val="00035590"/>
    <w:rsid w:val="00042AF8"/>
    <w:rsid w:val="0006079C"/>
    <w:rsid w:val="00060A38"/>
    <w:rsid w:val="00065D94"/>
    <w:rsid w:val="00067F3E"/>
    <w:rsid w:val="00081305"/>
    <w:rsid w:val="00082073"/>
    <w:rsid w:val="0009051B"/>
    <w:rsid w:val="00094F68"/>
    <w:rsid w:val="0009674E"/>
    <w:rsid w:val="000A6AFA"/>
    <w:rsid w:val="000C71D3"/>
    <w:rsid w:val="000E1EA1"/>
    <w:rsid w:val="000E789B"/>
    <w:rsid w:val="000F74B6"/>
    <w:rsid w:val="00115B3B"/>
    <w:rsid w:val="0011653F"/>
    <w:rsid w:val="001251AC"/>
    <w:rsid w:val="00132E95"/>
    <w:rsid w:val="001435CB"/>
    <w:rsid w:val="001552C6"/>
    <w:rsid w:val="001721D0"/>
    <w:rsid w:val="001725B8"/>
    <w:rsid w:val="001769FB"/>
    <w:rsid w:val="00180CEF"/>
    <w:rsid w:val="0018257B"/>
    <w:rsid w:val="0018591D"/>
    <w:rsid w:val="00185ADF"/>
    <w:rsid w:val="001A1D79"/>
    <w:rsid w:val="001B1E81"/>
    <w:rsid w:val="001B4A4F"/>
    <w:rsid w:val="001D2784"/>
    <w:rsid w:val="001E1A86"/>
    <w:rsid w:val="001E37ED"/>
    <w:rsid w:val="001F467E"/>
    <w:rsid w:val="001F7A64"/>
    <w:rsid w:val="00200DF2"/>
    <w:rsid w:val="00211771"/>
    <w:rsid w:val="0021666F"/>
    <w:rsid w:val="002245F6"/>
    <w:rsid w:val="00225D0E"/>
    <w:rsid w:val="00226B22"/>
    <w:rsid w:val="00227C90"/>
    <w:rsid w:val="0023143E"/>
    <w:rsid w:val="00236FD5"/>
    <w:rsid w:val="002418CE"/>
    <w:rsid w:val="002418E8"/>
    <w:rsid w:val="00241D03"/>
    <w:rsid w:val="00250A79"/>
    <w:rsid w:val="00252BC8"/>
    <w:rsid w:val="00253356"/>
    <w:rsid w:val="002565FE"/>
    <w:rsid w:val="00260954"/>
    <w:rsid w:val="00263FB9"/>
    <w:rsid w:val="00265D8C"/>
    <w:rsid w:val="002713BF"/>
    <w:rsid w:val="00273B01"/>
    <w:rsid w:val="00287DFD"/>
    <w:rsid w:val="002917E2"/>
    <w:rsid w:val="00293CC3"/>
    <w:rsid w:val="002A5C09"/>
    <w:rsid w:val="002B1742"/>
    <w:rsid w:val="002B2546"/>
    <w:rsid w:val="002B3D5F"/>
    <w:rsid w:val="002D2A3B"/>
    <w:rsid w:val="002D32C8"/>
    <w:rsid w:val="002D3EDB"/>
    <w:rsid w:val="002E03D4"/>
    <w:rsid w:val="002E7349"/>
    <w:rsid w:val="00300575"/>
    <w:rsid w:val="00311FF6"/>
    <w:rsid w:val="00313ADC"/>
    <w:rsid w:val="00326058"/>
    <w:rsid w:val="003358C0"/>
    <w:rsid w:val="003420A4"/>
    <w:rsid w:val="003421B8"/>
    <w:rsid w:val="00342F33"/>
    <w:rsid w:val="00355AB7"/>
    <w:rsid w:val="00355DB7"/>
    <w:rsid w:val="00356117"/>
    <w:rsid w:val="00377BA6"/>
    <w:rsid w:val="003844E2"/>
    <w:rsid w:val="003876A8"/>
    <w:rsid w:val="00391956"/>
    <w:rsid w:val="00394197"/>
    <w:rsid w:val="003A0781"/>
    <w:rsid w:val="003A2023"/>
    <w:rsid w:val="003B6044"/>
    <w:rsid w:val="003C248C"/>
    <w:rsid w:val="003E1642"/>
    <w:rsid w:val="003E5B3E"/>
    <w:rsid w:val="003F2292"/>
    <w:rsid w:val="003F546A"/>
    <w:rsid w:val="003F61EF"/>
    <w:rsid w:val="00401EB4"/>
    <w:rsid w:val="00403539"/>
    <w:rsid w:val="004035E0"/>
    <w:rsid w:val="0041033D"/>
    <w:rsid w:val="00414E11"/>
    <w:rsid w:val="0041562D"/>
    <w:rsid w:val="00417EE2"/>
    <w:rsid w:val="00432496"/>
    <w:rsid w:val="004337F3"/>
    <w:rsid w:val="004428AE"/>
    <w:rsid w:val="004500CF"/>
    <w:rsid w:val="0045453F"/>
    <w:rsid w:val="00457684"/>
    <w:rsid w:val="00457B17"/>
    <w:rsid w:val="00467548"/>
    <w:rsid w:val="00476622"/>
    <w:rsid w:val="00481FF0"/>
    <w:rsid w:val="00486A97"/>
    <w:rsid w:val="00487A78"/>
    <w:rsid w:val="004B08EF"/>
    <w:rsid w:val="004C23B7"/>
    <w:rsid w:val="004C3C7E"/>
    <w:rsid w:val="004C65EB"/>
    <w:rsid w:val="004C6AB7"/>
    <w:rsid w:val="004D7D55"/>
    <w:rsid w:val="004E1CB4"/>
    <w:rsid w:val="005045B2"/>
    <w:rsid w:val="00505AD6"/>
    <w:rsid w:val="00505B5A"/>
    <w:rsid w:val="00507E34"/>
    <w:rsid w:val="0051494D"/>
    <w:rsid w:val="00516A0F"/>
    <w:rsid w:val="00521BDC"/>
    <w:rsid w:val="00524B96"/>
    <w:rsid w:val="0052727C"/>
    <w:rsid w:val="005279C8"/>
    <w:rsid w:val="005333E0"/>
    <w:rsid w:val="005344D1"/>
    <w:rsid w:val="00544FBD"/>
    <w:rsid w:val="005524D3"/>
    <w:rsid w:val="00554F1D"/>
    <w:rsid w:val="00560410"/>
    <w:rsid w:val="00560881"/>
    <w:rsid w:val="00567B3C"/>
    <w:rsid w:val="00567E82"/>
    <w:rsid w:val="00577129"/>
    <w:rsid w:val="0058397D"/>
    <w:rsid w:val="00587ED1"/>
    <w:rsid w:val="005A4783"/>
    <w:rsid w:val="005B41F9"/>
    <w:rsid w:val="005C07CA"/>
    <w:rsid w:val="005D44C8"/>
    <w:rsid w:val="005E7655"/>
    <w:rsid w:val="00606B13"/>
    <w:rsid w:val="006108FB"/>
    <w:rsid w:val="00613A1F"/>
    <w:rsid w:val="006145BB"/>
    <w:rsid w:val="00614763"/>
    <w:rsid w:val="00626CD0"/>
    <w:rsid w:val="00631238"/>
    <w:rsid w:val="00632125"/>
    <w:rsid w:val="0064009A"/>
    <w:rsid w:val="00641EC6"/>
    <w:rsid w:val="00654228"/>
    <w:rsid w:val="0066054D"/>
    <w:rsid w:val="006615C1"/>
    <w:rsid w:val="0067063C"/>
    <w:rsid w:val="00673DEF"/>
    <w:rsid w:val="00676995"/>
    <w:rsid w:val="00677D0F"/>
    <w:rsid w:val="006870BC"/>
    <w:rsid w:val="00691AED"/>
    <w:rsid w:val="006B6333"/>
    <w:rsid w:val="006B6938"/>
    <w:rsid w:val="006C001A"/>
    <w:rsid w:val="006C02EE"/>
    <w:rsid w:val="006C2A71"/>
    <w:rsid w:val="006C3584"/>
    <w:rsid w:val="006D407D"/>
    <w:rsid w:val="006E5F8A"/>
    <w:rsid w:val="006E6CEC"/>
    <w:rsid w:val="006F7166"/>
    <w:rsid w:val="00707DFD"/>
    <w:rsid w:val="00710B13"/>
    <w:rsid w:val="00716159"/>
    <w:rsid w:val="00720F1A"/>
    <w:rsid w:val="007244C9"/>
    <w:rsid w:val="00735C42"/>
    <w:rsid w:val="00745539"/>
    <w:rsid w:val="00750B01"/>
    <w:rsid w:val="0076109F"/>
    <w:rsid w:val="00761454"/>
    <w:rsid w:val="00762502"/>
    <w:rsid w:val="00763BFD"/>
    <w:rsid w:val="007715D6"/>
    <w:rsid w:val="00794B7D"/>
    <w:rsid w:val="007A0157"/>
    <w:rsid w:val="007B4D64"/>
    <w:rsid w:val="007B4E51"/>
    <w:rsid w:val="007C0F3E"/>
    <w:rsid w:val="007C15DB"/>
    <w:rsid w:val="007D2599"/>
    <w:rsid w:val="007D46B8"/>
    <w:rsid w:val="007D4892"/>
    <w:rsid w:val="007E3766"/>
    <w:rsid w:val="007F6526"/>
    <w:rsid w:val="008004B0"/>
    <w:rsid w:val="00802220"/>
    <w:rsid w:val="00804251"/>
    <w:rsid w:val="00812FE2"/>
    <w:rsid w:val="00813BAD"/>
    <w:rsid w:val="00815BD3"/>
    <w:rsid w:val="00816996"/>
    <w:rsid w:val="0082343B"/>
    <w:rsid w:val="008321FD"/>
    <w:rsid w:val="00834081"/>
    <w:rsid w:val="00845CFB"/>
    <w:rsid w:val="00845D4C"/>
    <w:rsid w:val="00847C6B"/>
    <w:rsid w:val="00851577"/>
    <w:rsid w:val="008531E2"/>
    <w:rsid w:val="00865D32"/>
    <w:rsid w:val="008B2772"/>
    <w:rsid w:val="008B6B7D"/>
    <w:rsid w:val="008C007C"/>
    <w:rsid w:val="008C700C"/>
    <w:rsid w:val="008C77A1"/>
    <w:rsid w:val="008E27DB"/>
    <w:rsid w:val="008E4CD1"/>
    <w:rsid w:val="008F4D6C"/>
    <w:rsid w:val="008F51F9"/>
    <w:rsid w:val="009069B8"/>
    <w:rsid w:val="009276DD"/>
    <w:rsid w:val="00937604"/>
    <w:rsid w:val="00937736"/>
    <w:rsid w:val="00946278"/>
    <w:rsid w:val="009719D0"/>
    <w:rsid w:val="00994DBE"/>
    <w:rsid w:val="009A2AAB"/>
    <w:rsid w:val="009A468E"/>
    <w:rsid w:val="009A4AFC"/>
    <w:rsid w:val="009B07C2"/>
    <w:rsid w:val="009B3474"/>
    <w:rsid w:val="009C2FED"/>
    <w:rsid w:val="009C74BE"/>
    <w:rsid w:val="009C7E3F"/>
    <w:rsid w:val="009D616D"/>
    <w:rsid w:val="009E66E8"/>
    <w:rsid w:val="009E71B5"/>
    <w:rsid w:val="009F3EEC"/>
    <w:rsid w:val="00A05DFD"/>
    <w:rsid w:val="00A218E4"/>
    <w:rsid w:val="00A227CE"/>
    <w:rsid w:val="00A23A5E"/>
    <w:rsid w:val="00A36BCC"/>
    <w:rsid w:val="00A432A7"/>
    <w:rsid w:val="00A57142"/>
    <w:rsid w:val="00A612B5"/>
    <w:rsid w:val="00A83303"/>
    <w:rsid w:val="00A850A7"/>
    <w:rsid w:val="00AA2374"/>
    <w:rsid w:val="00AB1B5C"/>
    <w:rsid w:val="00AB2E46"/>
    <w:rsid w:val="00AC1AF1"/>
    <w:rsid w:val="00AC1FBE"/>
    <w:rsid w:val="00AE1215"/>
    <w:rsid w:val="00AE2051"/>
    <w:rsid w:val="00AE79B1"/>
    <w:rsid w:val="00AF741F"/>
    <w:rsid w:val="00B16649"/>
    <w:rsid w:val="00B249DF"/>
    <w:rsid w:val="00B25931"/>
    <w:rsid w:val="00B4142F"/>
    <w:rsid w:val="00B43831"/>
    <w:rsid w:val="00B67BBD"/>
    <w:rsid w:val="00B84DB0"/>
    <w:rsid w:val="00B86724"/>
    <w:rsid w:val="00B950D9"/>
    <w:rsid w:val="00B97DDB"/>
    <w:rsid w:val="00BB217C"/>
    <w:rsid w:val="00BB523F"/>
    <w:rsid w:val="00BD251F"/>
    <w:rsid w:val="00BD4EF7"/>
    <w:rsid w:val="00BE1F1B"/>
    <w:rsid w:val="00BF2116"/>
    <w:rsid w:val="00C02C91"/>
    <w:rsid w:val="00C07C82"/>
    <w:rsid w:val="00C13C31"/>
    <w:rsid w:val="00C17E9D"/>
    <w:rsid w:val="00C304E0"/>
    <w:rsid w:val="00C33DE2"/>
    <w:rsid w:val="00C373C3"/>
    <w:rsid w:val="00C37538"/>
    <w:rsid w:val="00C44B10"/>
    <w:rsid w:val="00C46D0A"/>
    <w:rsid w:val="00C52916"/>
    <w:rsid w:val="00C557AC"/>
    <w:rsid w:val="00C643A5"/>
    <w:rsid w:val="00C645F9"/>
    <w:rsid w:val="00C6691C"/>
    <w:rsid w:val="00C7390B"/>
    <w:rsid w:val="00C837DA"/>
    <w:rsid w:val="00C97B02"/>
    <w:rsid w:val="00CA2C20"/>
    <w:rsid w:val="00CA2FE3"/>
    <w:rsid w:val="00CA670E"/>
    <w:rsid w:val="00CA7F6F"/>
    <w:rsid w:val="00CB05CA"/>
    <w:rsid w:val="00CB21E9"/>
    <w:rsid w:val="00CB6E52"/>
    <w:rsid w:val="00CC237A"/>
    <w:rsid w:val="00CD79E5"/>
    <w:rsid w:val="00CE18B0"/>
    <w:rsid w:val="00CE7D47"/>
    <w:rsid w:val="00CF2A12"/>
    <w:rsid w:val="00D14A8D"/>
    <w:rsid w:val="00D239E8"/>
    <w:rsid w:val="00D24940"/>
    <w:rsid w:val="00D27347"/>
    <w:rsid w:val="00D3304D"/>
    <w:rsid w:val="00D51A16"/>
    <w:rsid w:val="00D55500"/>
    <w:rsid w:val="00D55A95"/>
    <w:rsid w:val="00D61AA3"/>
    <w:rsid w:val="00D61AFC"/>
    <w:rsid w:val="00D62360"/>
    <w:rsid w:val="00D755A0"/>
    <w:rsid w:val="00D90503"/>
    <w:rsid w:val="00DA1A2B"/>
    <w:rsid w:val="00DA2899"/>
    <w:rsid w:val="00DB0DE7"/>
    <w:rsid w:val="00DC53B1"/>
    <w:rsid w:val="00DE01F8"/>
    <w:rsid w:val="00DE47AE"/>
    <w:rsid w:val="00DE5496"/>
    <w:rsid w:val="00DE5D2C"/>
    <w:rsid w:val="00DF5CF0"/>
    <w:rsid w:val="00E04A07"/>
    <w:rsid w:val="00E06544"/>
    <w:rsid w:val="00E244BE"/>
    <w:rsid w:val="00E262E5"/>
    <w:rsid w:val="00E2671C"/>
    <w:rsid w:val="00E3474F"/>
    <w:rsid w:val="00E404A5"/>
    <w:rsid w:val="00E5065F"/>
    <w:rsid w:val="00E634B5"/>
    <w:rsid w:val="00E737AF"/>
    <w:rsid w:val="00E754C2"/>
    <w:rsid w:val="00E759C1"/>
    <w:rsid w:val="00E765F2"/>
    <w:rsid w:val="00E87D0F"/>
    <w:rsid w:val="00E93EC7"/>
    <w:rsid w:val="00EB0F5F"/>
    <w:rsid w:val="00EB1279"/>
    <w:rsid w:val="00EB40D9"/>
    <w:rsid w:val="00EB5E54"/>
    <w:rsid w:val="00EB6FBA"/>
    <w:rsid w:val="00EC0C1B"/>
    <w:rsid w:val="00EC4DB7"/>
    <w:rsid w:val="00ED146F"/>
    <w:rsid w:val="00ED48BD"/>
    <w:rsid w:val="00EE386A"/>
    <w:rsid w:val="00EF32C8"/>
    <w:rsid w:val="00F0157C"/>
    <w:rsid w:val="00F0599F"/>
    <w:rsid w:val="00F061B6"/>
    <w:rsid w:val="00F10427"/>
    <w:rsid w:val="00F136AC"/>
    <w:rsid w:val="00F24685"/>
    <w:rsid w:val="00F30F31"/>
    <w:rsid w:val="00F3591B"/>
    <w:rsid w:val="00F42236"/>
    <w:rsid w:val="00F4348D"/>
    <w:rsid w:val="00F518EC"/>
    <w:rsid w:val="00F6708C"/>
    <w:rsid w:val="00F7063F"/>
    <w:rsid w:val="00F71B10"/>
    <w:rsid w:val="00F732D9"/>
    <w:rsid w:val="00F7539C"/>
    <w:rsid w:val="00F76CC5"/>
    <w:rsid w:val="00F8739D"/>
    <w:rsid w:val="00F91018"/>
    <w:rsid w:val="00F91202"/>
    <w:rsid w:val="00F91EC0"/>
    <w:rsid w:val="00F93CF1"/>
    <w:rsid w:val="00FA4B0C"/>
    <w:rsid w:val="00FC2935"/>
    <w:rsid w:val="00FD1167"/>
    <w:rsid w:val="00FD63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7063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63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77D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77D0F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A8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50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850A7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rsid w:val="0009674E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2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00D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C74BE"/>
    <w:pPr>
      <w:ind w:left="720"/>
    </w:pPr>
  </w:style>
  <w:style w:type="paragraph" w:styleId="ac">
    <w:name w:val="header"/>
    <w:basedOn w:val="a"/>
    <w:link w:val="ad"/>
    <w:uiPriority w:val="99"/>
    <w:semiHidden/>
    <w:rsid w:val="00E87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87D0F"/>
    <w:rPr>
      <w:rFonts w:cs="Times New Roman"/>
    </w:rPr>
  </w:style>
  <w:style w:type="paragraph" w:styleId="ae">
    <w:name w:val="footer"/>
    <w:basedOn w:val="a"/>
    <w:link w:val="af"/>
    <w:uiPriority w:val="99"/>
    <w:rsid w:val="00E87D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7D0F"/>
    <w:rPr>
      <w:rFonts w:cs="Times New Roman"/>
    </w:rPr>
  </w:style>
  <w:style w:type="paragraph" w:styleId="2">
    <w:name w:val="Body Text 2"/>
    <w:basedOn w:val="a"/>
    <w:link w:val="20"/>
    <w:rsid w:val="007A015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505B5A"/>
    <w:rPr>
      <w:rFonts w:cs="Calibri"/>
    </w:rPr>
  </w:style>
  <w:style w:type="paragraph" w:styleId="af0">
    <w:name w:val="Body Text"/>
    <w:basedOn w:val="a"/>
    <w:link w:val="af1"/>
    <w:uiPriority w:val="99"/>
    <w:rsid w:val="007A015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link w:val="af0"/>
    <w:uiPriority w:val="99"/>
    <w:semiHidden/>
    <w:locked/>
    <w:rsid w:val="00505B5A"/>
    <w:rPr>
      <w:rFonts w:cs="Calibri"/>
    </w:rPr>
  </w:style>
  <w:style w:type="character" w:customStyle="1" w:styleId="af1">
    <w:name w:val="Основной текст Знак"/>
    <w:basedOn w:val="a0"/>
    <w:link w:val="af0"/>
    <w:uiPriority w:val="99"/>
    <w:locked/>
    <w:rsid w:val="007A0157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rsid w:val="0067699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76995"/>
    <w:rPr>
      <w:rFonts w:cs="Calibri"/>
    </w:rPr>
  </w:style>
  <w:style w:type="character" w:styleId="af4">
    <w:name w:val="FollowedHyperlink"/>
    <w:basedOn w:val="a0"/>
    <w:uiPriority w:val="99"/>
    <w:semiHidden/>
    <w:rsid w:val="009B347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hronicl.chat.ru/security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chool.edu.ru/catalog.asp?cat_ob_no=10&amp;ob_no=7630&amp;oll.ob_no_to=" TargetMode="External"/><Relationship Id="rId17" Type="http://schemas.openxmlformats.org/officeDocument/2006/relationships/hyperlink" Target="http://www.school.edu.ru/click.asp?url=http%3A%2F%2Fobr%2Dresurs%2E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?cat_ob_no=10&amp;ob_no=53095&amp;oll.ob_no_to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click.asp?url=http%3A%2F%2Fwww%2Ebezopasnost%2Eedu66%2E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click.asp?url=http%3A%2F%2Frisk%2Dnet%2Eru" TargetMode="External"/><Relationship Id="rId10" Type="http://schemas.openxmlformats.org/officeDocument/2006/relationships/hyperlink" Target="http://www.school.edu.ru/catalog.asp?cat_ob_no=10&amp;ob_no=56696&amp;oll.ob_no_to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?cat_ob_no=10&amp;ob_no=55301&amp;oll.ob_no_t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13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Work</dc:creator>
  <cp:keywords/>
  <dc:description/>
  <cp:lastModifiedBy>KEY</cp:lastModifiedBy>
  <cp:revision>72</cp:revision>
  <cp:lastPrinted>2011-06-09T01:48:00Z</cp:lastPrinted>
  <dcterms:created xsi:type="dcterms:W3CDTF">2011-01-09T09:17:00Z</dcterms:created>
  <dcterms:modified xsi:type="dcterms:W3CDTF">2017-04-11T04:19:00Z</dcterms:modified>
</cp:coreProperties>
</file>